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ascii="Times New Roman" w:cs="Times New Roman" w:hAnsi="Times New Roman"/>
          <w:b/>
          <w:sz w:val="24"/>
          <w:szCs w:val="24"/>
        </w:rPr>
        <w:t>Négyes Község Önkormányzatának Képviselő testülete</w:t>
      </w:r>
    </w:p>
    <w:p>
      <w:pPr>
        <w:pStyle w:val="style0"/>
        <w:spacing w:after="0" w:before="0" w:line="100" w:lineRule="atLeast"/>
        <w:contextualSpacing w:val="false"/>
        <w:jc w:val="center"/>
      </w:pPr>
      <w:r>
        <w:rPr>
          <w:rFonts w:ascii="Times New Roman" w:cs="Times New Roman" w:hAnsi="Times New Roman"/>
          <w:b/>
          <w:sz w:val="24"/>
          <w:szCs w:val="24"/>
        </w:rPr>
        <w:t>1</w:t>
      </w:r>
      <w:r>
        <w:rPr>
          <w:rFonts w:ascii="Times New Roman" w:cs="Times New Roman" w:hAnsi="Times New Roman"/>
          <w:b/>
          <w:sz w:val="24"/>
          <w:szCs w:val="24"/>
        </w:rPr>
        <w:t>/2014.(</w:t>
      </w:r>
      <w:r>
        <w:rPr>
          <w:rFonts w:ascii="Times New Roman" w:cs="Times New Roman" w:hAnsi="Times New Roman"/>
          <w:b/>
          <w:sz w:val="24"/>
          <w:szCs w:val="24"/>
        </w:rPr>
        <w:t>II.04.</w:t>
      </w:r>
      <w:r>
        <w:rPr>
          <w:rFonts w:ascii="Times New Roman" w:cs="Times New Roman" w:hAnsi="Times New Roman"/>
          <w:b/>
          <w:sz w:val="24"/>
          <w:szCs w:val="24"/>
        </w:rPr>
        <w:t>) önkormányzati rendelete</w:t>
      </w:r>
    </w:p>
    <w:p>
      <w:pPr>
        <w:pStyle w:val="style0"/>
        <w:spacing w:after="0" w:before="0" w:line="100" w:lineRule="atLeast"/>
        <w:contextualSpacing w:val="false"/>
        <w:jc w:val="center"/>
      </w:pPr>
      <w:r>
        <w:rPr>
          <w:rFonts w:ascii="Times New Roman" w:cs="Times New Roman" w:hAnsi="Times New Roman"/>
          <w:b/>
          <w:sz w:val="24"/>
          <w:szCs w:val="24"/>
        </w:rPr>
        <w:t>a szociális igazgatásról és szociális ellátásokról</w:t>
      </w:r>
    </w:p>
    <w:p>
      <w:pPr>
        <w:pStyle w:val="style0"/>
        <w:spacing w:after="0" w:before="0" w:line="100" w:lineRule="atLeast"/>
        <w:contextualSpacing w:val="false"/>
      </w:pPr>
      <w:r>
        <w:rPr>
          <w:rFonts w:ascii="Times New Roman" w:cs="Times New Roman" w:hAnsi="Times New Roman"/>
          <w:u w:val="single"/>
        </w:rPr>
      </w:r>
    </w:p>
    <w:p>
      <w:pPr>
        <w:pStyle w:val="style0"/>
        <w:spacing w:after="0" w:before="0" w:line="100" w:lineRule="atLeast"/>
        <w:contextualSpacing w:val="false"/>
      </w:pPr>
      <w:r>
        <w:rPr>
          <w:rFonts w:ascii="Times New Roman" w:cs="Times New Roman" w:hAnsi="Times New Roman"/>
          <w:u w:val="single"/>
        </w:rPr>
      </w:r>
    </w:p>
    <w:p>
      <w:pPr>
        <w:pStyle w:val="style0"/>
        <w:spacing w:after="0" w:before="0" w:line="100" w:lineRule="atLeast"/>
        <w:contextualSpacing w:val="false"/>
        <w:jc w:val="both"/>
      </w:pPr>
      <w:r>
        <w:rPr>
          <w:rFonts w:ascii="Times New Roman" w:cs="Times New Roman" w:hAnsi="Times New Roman"/>
        </w:rPr>
        <w:t xml:space="preserve">Négyes Község Önkormányzatának Képviselő testülete a szociális igazgatásról és szociális ellátásokról szóló 1993. évi III. tv. 1.§ (2) bekezdésében, 10.§ (1) bekezdésében, 32.§ /3/ bekezdésében, 33.§ /7/ bekezdésében, 37/A.§ /3/ bekezdésében, 48.§ /4/ bekezdésében, 92.§ /1/ bekezdése a./ pontjában, a gyermekek védelméről és a gyámügyi igazgatásról szóló 1997. évi XXXI. törvény 18.§ /2/ bekezdésében kapott felhatalmazás alapján, Magyarország helyi önkormányzatairól szóló 2011. évi CLXXXIX. törvény 13.§ /1/ bekezdés 8.pontjában meghatározott feladatkörében eljárva a követezőket rendeli el: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t>I. Fejezet</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Általános rendelkezések</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1.§</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A rendelet hatálya a szociális igazgatásról és szociális ellátásokról szóló 1993. évi III. törvény (továbbiakban: Szoc. tv.) 3.§ /1/-/3/ bekezdése szerinti, valamint a gyermekek védelméről és gyámügyi igazgatásról szóló 1997. évi XXXI. törvény (a továbbiakban: Gyvt.) 4.§ /1/ bekezdése szerinti jogosultakra terjed ki. </w:t>
      </w:r>
    </w:p>
    <w:p>
      <w:pPr>
        <w:pStyle w:val="style0"/>
        <w:spacing w:after="0" w:before="0" w:line="100" w:lineRule="atLeast"/>
        <w:contextualSpacing w:val="false"/>
        <w:jc w:val="center"/>
      </w:pPr>
      <w:r>
        <w:rPr>
          <w:rFonts w:ascii="Times New Roman" w:cs="Times New Roman" w:hAnsi="Times New Roman"/>
          <w:b/>
        </w:rPr>
        <w:t>2.§</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both"/>
      </w:pPr>
      <w:r>
        <w:rPr>
          <w:rFonts w:ascii="Times New Roman" w:cs="Times New Roman" w:hAnsi="Times New Roman"/>
        </w:rPr>
        <w:t xml:space="preserve">(1) A jogosult részére jövedelme kiegészítésére, pótlására pénzbeli és természetbeni szociális ellátás, valamint személyes gondoskodás nyújtható.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(2) Szociális rászorultság esetén a jogosult számára a Képviselő testület</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ab/>
        <w:t>a) pénzbeli ellátásként</w:t>
      </w:r>
    </w:p>
    <w:p>
      <w:pPr>
        <w:pStyle w:val="style0"/>
        <w:spacing w:after="0" w:before="0" w:line="100" w:lineRule="atLeast"/>
        <w:contextualSpacing w:val="false"/>
        <w:jc w:val="both"/>
      </w:pPr>
      <w:r>
        <w:rPr>
          <w:rFonts w:ascii="Times New Roman" w:cs="Times New Roman" w:hAnsi="Times New Roman"/>
        </w:rPr>
        <w:tab/>
        <w:tab/>
        <w:t>aa) aktív korúak ellátását,</w:t>
      </w:r>
    </w:p>
    <w:p>
      <w:pPr>
        <w:pStyle w:val="style0"/>
        <w:spacing w:after="0" w:before="0" w:line="100" w:lineRule="atLeast"/>
        <w:contextualSpacing w:val="false"/>
        <w:jc w:val="both"/>
      </w:pPr>
      <w:r>
        <w:rPr>
          <w:rFonts w:ascii="Times New Roman" w:cs="Times New Roman" w:hAnsi="Times New Roman"/>
        </w:rPr>
        <w:tab/>
        <w:tab/>
        <w:t xml:space="preserve">ab) önkormányzati segélyt, </w:t>
      </w:r>
    </w:p>
    <w:p>
      <w:pPr>
        <w:pStyle w:val="style0"/>
        <w:spacing w:after="0" w:before="0" w:line="100" w:lineRule="atLeast"/>
        <w:contextualSpacing w:val="false"/>
        <w:jc w:val="both"/>
      </w:pPr>
      <w:r>
        <w:rPr>
          <w:rFonts w:ascii="Times New Roman" w:cs="Times New Roman" w:hAnsi="Times New Roman"/>
        </w:rPr>
        <w:tab/>
        <w:tab/>
        <w:t xml:space="preserve">ac) beiskolázási segélyt.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ab/>
        <w:t xml:space="preserve">b) természetbeni ellátásként </w:t>
      </w:r>
    </w:p>
    <w:p>
      <w:pPr>
        <w:pStyle w:val="style0"/>
        <w:spacing w:after="0" w:before="0" w:line="100" w:lineRule="atLeast"/>
        <w:contextualSpacing w:val="false"/>
        <w:jc w:val="both"/>
      </w:pPr>
      <w:r>
        <w:rPr>
          <w:rFonts w:ascii="Times New Roman" w:cs="Times New Roman" w:hAnsi="Times New Roman"/>
        </w:rPr>
        <w:tab/>
        <w:tab/>
        <w:t xml:space="preserve">önkormányzati segélyt,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ab/>
        <w:t>c) személyes gondoskodásként</w:t>
      </w:r>
    </w:p>
    <w:p>
      <w:pPr>
        <w:pStyle w:val="style0"/>
        <w:spacing w:after="0" w:before="0" w:line="100" w:lineRule="atLeast"/>
        <w:contextualSpacing w:val="false"/>
        <w:jc w:val="both"/>
      </w:pPr>
      <w:r>
        <w:rPr>
          <w:rFonts w:ascii="Times New Roman" w:cs="Times New Roman" w:hAnsi="Times New Roman"/>
        </w:rPr>
        <w:tab/>
        <w:tab/>
        <w:t>ca) étkeztetést,</w:t>
      </w:r>
    </w:p>
    <w:p>
      <w:pPr>
        <w:pStyle w:val="style0"/>
        <w:spacing w:after="0" w:before="0" w:line="100" w:lineRule="atLeast"/>
        <w:contextualSpacing w:val="false"/>
        <w:jc w:val="both"/>
      </w:pPr>
      <w:r>
        <w:rPr>
          <w:rFonts w:ascii="Times New Roman" w:cs="Times New Roman" w:hAnsi="Times New Roman"/>
        </w:rPr>
        <w:tab/>
        <w:tab/>
        <w:t>cb) családsegítést</w:t>
      </w:r>
    </w:p>
    <w:p>
      <w:pPr>
        <w:pStyle w:val="style0"/>
        <w:spacing w:after="0" w:before="0" w:line="100" w:lineRule="atLeast"/>
        <w:contextualSpacing w:val="false"/>
        <w:jc w:val="both"/>
      </w:pPr>
      <w:r>
        <w:rPr>
          <w:rFonts w:ascii="Times New Roman" w:cs="Times New Roman" w:hAnsi="Times New Roman"/>
        </w:rPr>
        <w:tab/>
        <w:tab/>
        <w:t>cc) falugondnoki szolgáltatást.</w:t>
      </w:r>
    </w:p>
    <w:p>
      <w:pPr>
        <w:pStyle w:val="style0"/>
        <w:spacing w:after="0" w:before="0" w:line="100" w:lineRule="atLeast"/>
        <w:contextualSpacing w:val="false"/>
        <w:jc w:val="both"/>
      </w:pPr>
      <w:r>
        <w:rPr>
          <w:rFonts w:ascii="Times New Roman" w:cs="Times New Roman" w:hAnsi="Times New Roman"/>
        </w:rPr>
        <w:tab/>
        <w:tab/>
      </w:r>
    </w:p>
    <w:p>
      <w:pPr>
        <w:pStyle w:val="style0"/>
        <w:spacing w:after="0" w:before="0" w:line="100" w:lineRule="atLeast"/>
        <w:ind w:hanging="0" w:left="705" w:right="0"/>
        <w:contextualSpacing w:val="false"/>
        <w:jc w:val="both"/>
      </w:pPr>
      <w:r>
        <w:rPr>
          <w:rFonts w:ascii="Times New Roman" w:cs="Times New Roman" w:hAnsi="Times New Roman"/>
        </w:rPr>
        <w:t xml:space="preserve">(együtt: szociális ellátások) állapít meg, külön jogszabályban, valamint az e rendeletben meghatározott feltételek szerint.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(3) A Képviselő testület hatáskörét</w:t>
      </w:r>
    </w:p>
    <w:p>
      <w:pPr>
        <w:pStyle w:val="style0"/>
        <w:spacing w:after="0" w:before="0" w:line="100" w:lineRule="atLeast"/>
        <w:contextualSpacing w:val="false"/>
        <w:jc w:val="both"/>
      </w:pPr>
      <w:r>
        <w:rPr>
          <w:rFonts w:ascii="Times New Roman" w:cs="Times New Roman" w:hAnsi="Times New Roman"/>
        </w:rPr>
        <w:tab/>
      </w:r>
    </w:p>
    <w:p>
      <w:pPr>
        <w:pStyle w:val="style0"/>
        <w:spacing w:after="0" w:before="0" w:line="100" w:lineRule="atLeast"/>
        <w:contextualSpacing w:val="false"/>
        <w:jc w:val="both"/>
      </w:pPr>
      <w:r>
        <w:rPr>
          <w:rFonts w:ascii="Times New Roman" w:cs="Times New Roman" w:hAnsi="Times New Roman"/>
        </w:rPr>
        <w:tab/>
        <w:t>a) az önkormányzati segély,</w:t>
      </w:r>
    </w:p>
    <w:p>
      <w:pPr>
        <w:pStyle w:val="style0"/>
        <w:spacing w:after="0" w:before="0" w:line="100" w:lineRule="atLeast"/>
        <w:ind w:firstLine="708" w:left="0" w:right="0"/>
        <w:contextualSpacing w:val="false"/>
        <w:jc w:val="both"/>
      </w:pPr>
      <w:r>
        <w:rPr>
          <w:rFonts w:ascii="Times New Roman" w:cs="Times New Roman" w:hAnsi="Times New Roman"/>
        </w:rPr>
        <w:t xml:space="preserve">b) beiskolázási segély, </w:t>
      </w:r>
    </w:p>
    <w:p>
      <w:pPr>
        <w:pStyle w:val="style0"/>
        <w:spacing w:after="0" w:before="0" w:line="100" w:lineRule="atLeast"/>
        <w:ind w:firstLine="708" w:left="0" w:right="0"/>
        <w:contextualSpacing w:val="false"/>
        <w:jc w:val="both"/>
      </w:pPr>
      <w:r>
        <w:rPr>
          <w:rFonts w:ascii="Times New Roman" w:cs="Times New Roman" w:hAnsi="Times New Roman"/>
        </w:rPr>
        <w:t>c) étkeztetés</w:t>
      </w:r>
    </w:p>
    <w:p>
      <w:pPr>
        <w:pStyle w:val="style0"/>
        <w:spacing w:after="0" w:before="0" w:line="100" w:lineRule="atLeast"/>
        <w:contextualSpacing w:val="false"/>
        <w:jc w:val="both"/>
      </w:pPr>
      <w:r>
        <w:rPr>
          <w:rFonts w:ascii="Times New Roman" w:cs="Times New Roman" w:hAnsi="Times New Roman"/>
        </w:rPr>
        <w:tab/>
        <w:t xml:space="preserve">ellátások esetében a polgármesterre átruházza. </w:t>
      </w:r>
    </w:p>
    <w:p>
      <w:pPr>
        <w:pStyle w:val="style0"/>
        <w:spacing w:after="0" w:before="0" w:line="100" w:lineRule="atLeast"/>
        <w:contextualSpacing w:val="false"/>
        <w:jc w:val="center"/>
      </w:pPr>
      <w:r>
        <w:rPr>
          <w:rFonts w:ascii="Times New Roman" w:cs="Times New Roman" w:hAnsi="Times New Roman"/>
          <w:b/>
        </w:rPr>
        <w:t>3.§</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both"/>
      </w:pPr>
      <w:r>
        <w:rPr>
          <w:rFonts w:ascii="Times New Roman" w:cs="Times New Roman" w:hAnsi="Times New Roman"/>
        </w:rPr>
        <w:t xml:space="preserve">(1) E rendeletet a Szoc. tv-el, a pénzbeli és természetbeni szociális ellátások igénylésének és megállapításának, valamint folyósításának részletes szabályairól szóló 63/2006.(III.27.) Kormányrendelettel (továbbiakban: Vhr.), az egyes pénzbeli szociális ellátások elszámolásának szabályairól szóló 62/2006.(III.27.) Kormányrendelettel, a Gyvt -vel, valamint a közigazgatási hatósági eljárás és szolgáltatás általános szabályairól szóló 2004. évi CXL. törvénnyel együtt kell alkalmazni.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(2) A szociális ellátások megállapítása iránti kérelmet az erre a célra rendszeresített formanyomtatványon kell benyújtani. A kérelem – ha e rendelet eltérő szabályt nem állapít meg – egész évben folyamatosan benyújtható írásban, vagy személyesen a Mezőkövesdi Közös Önkormányzati Hivatal Tiszai Kirendeltségén - </w:t>
      </w:r>
      <w:r>
        <w:rPr>
          <w:rFonts w:ascii="Times New Roman" w:hAnsi="Times New Roman"/>
          <w:bCs/>
          <w:lang w:eastAsia="ar-SA"/>
        </w:rPr>
        <w:t>3463 Négyes, Rákóczi út 45.</w:t>
      </w:r>
      <w:r>
        <w:rPr>
          <w:rFonts w:ascii="Times New Roman" w:cs="Times New Roman" w:hAnsi="Times New Roman"/>
        </w:rPr>
        <w:t xml:space="preserve"> – (a továbbiakban: Hivatal).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t>4.§</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(1) A kérelem elbírálásához az eljáró hatóság köteles bekérni a Szoc. tv-ben, a Vhr -ben, valamint a jelen rendeletben meghatározott iratokat.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(2) A szociális ellátások megállapítására a jövedelem számításáról irányadó időszakra a Szoc. tv. 10.§ (2) – (5) bekezdésében foglaltakat kell alkalmazni.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(3) A kérelmező által benyújtott jövedelemnyilatkozathoz minden esetben csatolni kell a jövedelem valódiságát igazoló iratokat.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(4) A jövedelmet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ind w:hanging="0" w:left="705" w:right="0"/>
        <w:contextualSpacing w:val="false"/>
        <w:jc w:val="both"/>
      </w:pPr>
      <w:r>
        <w:rPr>
          <w:rFonts w:ascii="Times New Roman" w:cs="Times New Roman" w:hAnsi="Times New Roman"/>
        </w:rPr>
        <w:t xml:space="preserve">a) a munkabérről, munkáltató által fizetett táppénzről a munkáltató által kiállított jövedelemigazolás vagy munkabér jegyzék, </w:t>
      </w:r>
    </w:p>
    <w:p>
      <w:pPr>
        <w:pStyle w:val="style0"/>
        <w:spacing w:after="0" w:before="0" w:line="100" w:lineRule="atLeast"/>
        <w:ind w:hanging="0" w:left="705" w:right="0"/>
        <w:contextualSpacing w:val="false"/>
        <w:jc w:val="both"/>
      </w:pPr>
      <w:r>
        <w:rPr>
          <w:rFonts w:ascii="Times New Roman" w:cs="Times New Roman" w:hAnsi="Times New Roman"/>
        </w:rPr>
      </w:r>
    </w:p>
    <w:p>
      <w:pPr>
        <w:pStyle w:val="style0"/>
        <w:spacing w:after="0" w:before="0" w:line="100" w:lineRule="atLeast"/>
        <w:ind w:hanging="0" w:left="705" w:right="0"/>
        <w:contextualSpacing w:val="false"/>
        <w:jc w:val="both"/>
      </w:pPr>
      <w:r>
        <w:rPr>
          <w:rFonts w:ascii="Times New Roman" w:cs="Times New Roman" w:hAnsi="Times New Roman"/>
        </w:rPr>
        <w:t xml:space="preserve">b) vállalkozó vagy őstermelő esetén a kérelem benyújtásának hónapját közvetlenül megelőző tizenkét hónap alatt szerzett jövedelemről a Nemzeti Adó és Vámhivatal igazolása és a tárgyévben elért jövedelemről nyilatkozat, </w:t>
      </w:r>
    </w:p>
    <w:p>
      <w:pPr>
        <w:pStyle w:val="style0"/>
        <w:spacing w:after="0" w:before="0" w:line="100" w:lineRule="atLeast"/>
        <w:ind w:hanging="0" w:left="705" w:right="0"/>
        <w:contextualSpacing w:val="false"/>
        <w:jc w:val="both"/>
      </w:pPr>
      <w:r>
        <w:rPr>
          <w:rFonts w:ascii="Times New Roman" w:cs="Times New Roman" w:hAnsi="Times New Roman"/>
        </w:rPr>
      </w:r>
    </w:p>
    <w:p>
      <w:pPr>
        <w:pStyle w:val="style0"/>
        <w:spacing w:after="0" w:before="0" w:line="100" w:lineRule="atLeast"/>
        <w:ind w:hanging="0" w:left="705" w:right="0"/>
        <w:contextualSpacing w:val="false"/>
        <w:jc w:val="both"/>
      </w:pPr>
      <w:r>
        <w:rPr>
          <w:rFonts w:ascii="Times New Roman" w:cs="Times New Roman" w:hAnsi="Times New Roman"/>
        </w:rPr>
        <w:t>c) álláskeresési támogatás esetén a Borsod-Abaúj-Zemplén Megyei Kormányhivatal Mezőkövesdi Járási Hivatalának Mezőkövesdi Munkaügyi Kirendeltsége megállapító határozata és a kérelem benyújtását megelőző havi ellátás összegét igazoló szelvény, vagy bankszámlakivonat,</w:t>
      </w:r>
    </w:p>
    <w:p>
      <w:pPr>
        <w:pStyle w:val="style0"/>
        <w:spacing w:after="0" w:before="0" w:line="100" w:lineRule="atLeast"/>
        <w:ind w:hanging="0" w:left="705" w:right="0"/>
        <w:contextualSpacing w:val="false"/>
        <w:jc w:val="both"/>
      </w:pPr>
      <w:r>
        <w:rPr>
          <w:rFonts w:ascii="Times New Roman" w:cs="Times New Roman" w:hAnsi="Times New Roman"/>
        </w:rPr>
      </w:r>
    </w:p>
    <w:p>
      <w:pPr>
        <w:pStyle w:val="style0"/>
        <w:spacing w:after="0" w:before="0" w:line="100" w:lineRule="atLeast"/>
        <w:ind w:hanging="0" w:left="705" w:right="0"/>
        <w:contextualSpacing w:val="false"/>
        <w:jc w:val="both"/>
      </w:pPr>
      <w:r>
        <w:rPr>
          <w:rFonts w:ascii="Times New Roman" w:cs="Times New Roman" w:hAnsi="Times New Roman"/>
        </w:rPr>
        <w:t xml:space="preserve">d) nyugdíj, nyugdíjszerű  rendszeres pénzellátás és árvaellátás esetén a kérelem benyújtását megelőző havi igazolószelvény (nyugdíjösszesítő) bankszámlakivonat, </w:t>
      </w:r>
    </w:p>
    <w:p>
      <w:pPr>
        <w:pStyle w:val="style0"/>
        <w:spacing w:after="0" w:before="0" w:line="100" w:lineRule="atLeast"/>
        <w:ind w:hanging="0" w:left="705" w:right="0"/>
        <w:contextualSpacing w:val="false"/>
        <w:jc w:val="both"/>
      </w:pPr>
      <w:r>
        <w:rPr>
          <w:rFonts w:ascii="Times New Roman" w:cs="Times New Roman" w:hAnsi="Times New Roman"/>
        </w:rPr>
      </w:r>
    </w:p>
    <w:p>
      <w:pPr>
        <w:pStyle w:val="style0"/>
        <w:spacing w:after="0" w:before="0" w:line="100" w:lineRule="atLeast"/>
        <w:ind w:hanging="0" w:left="705" w:right="0"/>
        <w:contextualSpacing w:val="false"/>
        <w:jc w:val="both"/>
      </w:pPr>
      <w:r>
        <w:rPr>
          <w:rFonts w:ascii="Times New Roman" w:cs="Times New Roman" w:hAnsi="Times New Roman"/>
        </w:rPr>
        <w:t xml:space="preserve">e) a gyermekgondozási támogatások esetében a kérelem benyújtását megelőző havi összegről szóló szelvény vagy bankszámlakivonat, </w:t>
      </w:r>
    </w:p>
    <w:p>
      <w:pPr>
        <w:pStyle w:val="style0"/>
        <w:spacing w:after="0" w:before="0" w:line="100" w:lineRule="atLeast"/>
        <w:ind w:hanging="0" w:left="705" w:right="0"/>
        <w:contextualSpacing w:val="false"/>
        <w:jc w:val="both"/>
      </w:pPr>
      <w:r>
        <w:rPr>
          <w:rFonts w:ascii="Times New Roman" w:cs="Times New Roman" w:hAnsi="Times New Roman"/>
        </w:rPr>
      </w:r>
    </w:p>
    <w:p>
      <w:pPr>
        <w:pStyle w:val="style0"/>
        <w:spacing w:after="0" w:before="0" w:line="100" w:lineRule="atLeast"/>
        <w:ind w:hanging="0" w:left="705" w:right="0"/>
        <w:contextualSpacing w:val="false"/>
        <w:jc w:val="both"/>
      </w:pPr>
      <w:r>
        <w:rPr>
          <w:rFonts w:ascii="Times New Roman" w:cs="Times New Roman" w:hAnsi="Times New Roman"/>
        </w:rPr>
        <w:t xml:space="preserve">f) a gyermektartásdíj esetén a kérelem benyújtását megelőző havi postai feladóvevény, vagy bankszámlakivonat, vagy az összeg átadásáról szóló és büntetőjogi felelősség tudatában tett nyilatkozat, </w:t>
      </w:r>
    </w:p>
    <w:p>
      <w:pPr>
        <w:pStyle w:val="style0"/>
        <w:spacing w:after="0" w:before="0" w:line="100" w:lineRule="atLeast"/>
        <w:contextualSpacing w:val="false"/>
        <w:jc w:val="both"/>
      </w:pPr>
      <w:r>
        <w:rPr>
          <w:rFonts w:ascii="Times New Roman" w:cs="Times New Roman" w:hAnsi="Times New Roman"/>
        </w:rPr>
        <w:tab/>
      </w:r>
    </w:p>
    <w:p>
      <w:pPr>
        <w:pStyle w:val="style0"/>
        <w:spacing w:after="0" w:before="0" w:line="100" w:lineRule="atLeast"/>
        <w:ind w:firstLine="705" w:left="0" w:right="0"/>
        <w:contextualSpacing w:val="false"/>
        <w:jc w:val="both"/>
      </w:pPr>
      <w:r>
        <w:rPr>
          <w:rFonts w:ascii="Times New Roman" w:cs="Times New Roman" w:hAnsi="Times New Roman"/>
        </w:rPr>
        <w:t>g) a magasabb összegű családi pótlékra való jogosultságot igazoló szakorvosi igazolás,</w:t>
      </w:r>
    </w:p>
    <w:p>
      <w:pPr>
        <w:pStyle w:val="style0"/>
        <w:spacing w:after="0" w:before="0" w:line="100" w:lineRule="atLeast"/>
        <w:ind w:hanging="0" w:left="708" w:right="0"/>
        <w:contextualSpacing w:val="false"/>
        <w:jc w:val="both"/>
      </w:pPr>
      <w:r>
        <w:rPr>
          <w:rFonts w:ascii="Times New Roman" w:cs="Times New Roman" w:hAnsi="Times New Roman"/>
        </w:rPr>
      </w:r>
    </w:p>
    <w:p>
      <w:pPr>
        <w:pStyle w:val="style0"/>
        <w:spacing w:after="0" w:before="0" w:line="100" w:lineRule="atLeast"/>
        <w:ind w:hanging="0" w:left="708" w:right="0"/>
        <w:contextualSpacing w:val="false"/>
        <w:jc w:val="both"/>
      </w:pPr>
      <w:r>
        <w:rPr>
          <w:rFonts w:ascii="Times New Roman" w:cs="Times New Roman" w:hAnsi="Times New Roman"/>
        </w:rPr>
        <w:t xml:space="preserve">h) a házasság felbontását, gyermekelhelyezést megállapító bírósági végzés, vagy a gyermekelhelyezésről és gyermektartásdíjról szóló szülői egyezségről kiállított irat, </w:t>
      </w:r>
    </w:p>
    <w:p>
      <w:pPr>
        <w:pStyle w:val="style0"/>
        <w:spacing w:after="0" w:before="0" w:line="100" w:lineRule="atLeast"/>
        <w:ind w:firstLine="708" w:left="0" w:right="0"/>
        <w:contextualSpacing w:val="false"/>
        <w:jc w:val="both"/>
      </w:pPr>
      <w:r>
        <w:rPr>
          <w:rFonts w:ascii="Times New Roman" w:cs="Times New Roman" w:hAnsi="Times New Roman"/>
        </w:rPr>
      </w:r>
    </w:p>
    <w:p>
      <w:pPr>
        <w:pStyle w:val="style0"/>
        <w:spacing w:after="0" w:before="0" w:line="100" w:lineRule="atLeast"/>
        <w:ind w:firstLine="708" w:left="0" w:right="0"/>
        <w:contextualSpacing w:val="false"/>
        <w:jc w:val="both"/>
      </w:pPr>
      <w:r>
        <w:rPr>
          <w:rFonts w:ascii="Times New Roman" w:cs="Times New Roman" w:hAnsi="Times New Roman"/>
        </w:rPr>
        <w:t>i) ösztöndíj és egyéb juttatások esetén az oktatási intézmény által kiállított igazolás,</w:t>
      </w:r>
    </w:p>
    <w:p>
      <w:pPr>
        <w:pStyle w:val="style0"/>
        <w:spacing w:after="0" w:before="0" w:line="100" w:lineRule="atLeast"/>
        <w:ind w:hanging="0" w:left="708" w:right="0"/>
        <w:contextualSpacing w:val="false"/>
        <w:jc w:val="both"/>
      </w:pPr>
      <w:r>
        <w:rPr>
          <w:rFonts w:ascii="Times New Roman" w:cs="Times New Roman" w:hAnsi="Times New Roman"/>
        </w:rPr>
      </w:r>
    </w:p>
    <w:p>
      <w:pPr>
        <w:pStyle w:val="style0"/>
        <w:spacing w:after="0" w:before="0" w:line="100" w:lineRule="atLeast"/>
        <w:ind w:hanging="0" w:left="708" w:right="0"/>
        <w:contextualSpacing w:val="false"/>
        <w:jc w:val="both"/>
      </w:pPr>
      <w:r>
        <w:rPr>
          <w:rFonts w:ascii="Times New Roman" w:cs="Times New Roman" w:hAnsi="Times New Roman"/>
        </w:rPr>
        <w:t>j) nem havi rendszerességgel szerzett jövedelem esetén a kérelem benyújtásának hónapját közvetlenül megelőző tizenkét hónap alatt szerzett egyhavi átlagról szóló nyilatkozat,</w:t>
      </w:r>
    </w:p>
    <w:p>
      <w:pPr>
        <w:pStyle w:val="style0"/>
        <w:spacing w:after="0" w:before="0" w:line="100" w:lineRule="atLeast"/>
        <w:ind w:hanging="0" w:left="708" w:right="0"/>
        <w:contextualSpacing w:val="false"/>
        <w:jc w:val="both"/>
      </w:pPr>
      <w:r>
        <w:rPr>
          <w:rFonts w:ascii="Times New Roman" w:cs="Times New Roman" w:hAnsi="Times New Roman"/>
        </w:rPr>
      </w:r>
    </w:p>
    <w:p>
      <w:pPr>
        <w:pStyle w:val="style0"/>
        <w:spacing w:after="0" w:before="0" w:line="100" w:lineRule="atLeast"/>
        <w:ind w:hanging="0" w:left="708" w:right="0"/>
        <w:contextualSpacing w:val="false"/>
        <w:jc w:val="both"/>
      </w:pPr>
      <w:r>
        <w:rPr>
          <w:rFonts w:ascii="Times New Roman" w:cs="Times New Roman" w:hAnsi="Times New Roman"/>
        </w:rPr>
        <w:t xml:space="preserve">k) amennyiben a kérelmező, közeli hozzátartozója vagy a háztartásban életvitelszerűen vele együtt lakó más személy rendszeres jövedelemmel nem rendelkezik, úgy az erről szóló nyilatkozat, </w:t>
      </w:r>
    </w:p>
    <w:p>
      <w:pPr>
        <w:pStyle w:val="style0"/>
        <w:spacing w:after="0" w:before="0" w:line="100" w:lineRule="atLeast"/>
        <w:ind w:firstLine="708" w:left="0" w:right="0"/>
        <w:contextualSpacing w:val="false"/>
        <w:jc w:val="both"/>
      </w:pPr>
      <w:r>
        <w:rPr>
          <w:rFonts w:ascii="Times New Roman" w:cs="Times New Roman" w:hAnsi="Times New Roman"/>
        </w:rPr>
      </w:r>
    </w:p>
    <w:p>
      <w:pPr>
        <w:pStyle w:val="style0"/>
        <w:spacing w:after="0" w:before="0" w:line="100" w:lineRule="atLeast"/>
        <w:ind w:firstLine="708" w:left="0" w:right="0"/>
        <w:contextualSpacing w:val="false"/>
        <w:jc w:val="both"/>
      </w:pPr>
      <w:r>
        <w:rPr>
          <w:rFonts w:ascii="Times New Roman" w:cs="Times New Roman" w:hAnsi="Times New Roman"/>
        </w:rPr>
        <w:t>l) egyéb jövedelmek esetén a kérelmező büntetőjogi felelőssége tudatában tett nyilatkozat</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(a továbbiakban együtt: jövedelemigazolás) igazolja.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t>5. §</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(1) Nincs szükség igazolásra azon adatok tekintetében, amelyek az eljáró hatóság nyilvántartásában fellelhetőek.</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(2) Az eljáró hatóság a döntését a benyújtott kérelem és annak mellékletei alapján hozza meg. Szükség esetén környezettanulmányt kell készíteni, továbbá a kérelmező kötelezhető arra, hogy saját, valamint családja vagyoni viszonyairól a Vhr. 1. melléklete szerinti vagyonnyilatkozaton nyilatkozzék.</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6.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Az e rendelet által alkalmazott  fogalmak értelmezésére a Szoc. tv. 4. §-ában, a Gyvt. 5. §-ában foglaltakat kell alkalmazni.</w:t>
      </w:r>
    </w:p>
    <w:p>
      <w:pPr>
        <w:pStyle w:val="style0"/>
        <w:spacing w:after="0" w:before="0" w:line="100" w:lineRule="atLeast"/>
        <w:contextualSpacing w:val="false"/>
      </w:pPr>
      <w:r>
        <w:rPr>
          <w:rFonts w:ascii="Times New Roman" w:cs="Times New Roman" w:hAnsi="Times New Roman"/>
          <w:b/>
        </w:rPr>
      </w:r>
    </w:p>
    <w:p>
      <w:pPr>
        <w:pStyle w:val="style0"/>
        <w:jc w:val="center"/>
      </w:pPr>
      <w:r>
        <w:rPr>
          <w:rFonts w:ascii="Times New Roman" w:cs="Times New Roman" w:hAnsi="Times New Roman"/>
          <w:b/>
        </w:rPr>
        <w:t>II. Fejezet</w:t>
      </w:r>
    </w:p>
    <w:p>
      <w:pPr>
        <w:pStyle w:val="style0"/>
        <w:spacing w:after="0" w:before="0" w:line="100" w:lineRule="atLeast"/>
        <w:contextualSpacing w:val="false"/>
        <w:jc w:val="center"/>
      </w:pPr>
      <w:r>
        <w:rPr>
          <w:rFonts w:ascii="Times New Roman" w:cs="Times New Roman" w:hAnsi="Times New Roman"/>
          <w:b/>
        </w:rPr>
        <w:t>Pénzbeli ellátások</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Aktív korúak ellátása</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7.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(1) Az aktív korúak ellátása megállapítására a Szoc. tv. 33-37/B. §-ok rendelkezéseit kell alkalmazni.</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(2) Az aktív korúak ellátását kérelmező személy a jogosultság egyéb feltételeként köteles lakókörnyezetének rendben tartására az alábbiak szerint:</w:t>
      </w:r>
    </w:p>
    <w:p>
      <w:pPr>
        <w:pStyle w:val="style0"/>
        <w:spacing w:after="0" w:before="0" w:line="100" w:lineRule="atLeast"/>
        <w:contextualSpacing w:val="false"/>
        <w:jc w:val="both"/>
      </w:pPr>
      <w:r>
        <w:rPr>
          <w:rFonts w:ascii="Times New Roman" w:cs="Times New Roman" w:hAnsi="Times New Roman"/>
        </w:rPr>
      </w:r>
    </w:p>
    <w:p>
      <w:pPr>
        <w:pStyle w:val="style32"/>
        <w:ind w:hanging="0" w:left="360" w:right="0"/>
      </w:pPr>
      <w:r>
        <w:rPr>
          <w:sz w:val="22"/>
          <w:szCs w:val="22"/>
        </w:rPr>
        <w:t>a) az általa lakott ingatlan udvarán valamint a lakásban egy-egy db. szeméttároló edény elhelyezése és rendeltetésszerű használata,</w:t>
      </w:r>
    </w:p>
    <w:p>
      <w:pPr>
        <w:pStyle w:val="style32"/>
        <w:ind w:hanging="0" w:left="360" w:right="0"/>
      </w:pPr>
      <w:r>
        <w:rPr>
          <w:sz w:val="22"/>
          <w:szCs w:val="22"/>
        </w:rPr>
      </w:r>
    </w:p>
    <w:p>
      <w:pPr>
        <w:pStyle w:val="style32"/>
        <w:ind w:hanging="0" w:left="360" w:right="0"/>
      </w:pPr>
      <w:r>
        <w:rPr>
          <w:sz w:val="22"/>
          <w:szCs w:val="22"/>
        </w:rPr>
        <w:t>b) a lakóházhoz tartozó udvar, kert rendben tartása, különös tekintettel az  esetlegesen ott található  szemét és lom eltávolítására,</w:t>
      </w:r>
    </w:p>
    <w:p>
      <w:pPr>
        <w:pStyle w:val="style32"/>
        <w:ind w:hanging="0" w:left="360" w:right="0"/>
      </w:pPr>
      <w:r>
        <w:rPr>
          <w:sz w:val="22"/>
          <w:szCs w:val="22"/>
        </w:rPr>
      </w:r>
    </w:p>
    <w:p>
      <w:pPr>
        <w:pStyle w:val="style32"/>
        <w:ind w:hanging="0" w:left="360" w:right="0"/>
      </w:pPr>
      <w:r>
        <w:rPr>
          <w:sz w:val="22"/>
          <w:szCs w:val="22"/>
        </w:rPr>
        <w:t>c) az ingatlanhoz tartozó kert rendeltetésszerű használata, művelése,</w:t>
      </w:r>
    </w:p>
    <w:p>
      <w:pPr>
        <w:pStyle w:val="style32"/>
        <w:ind w:hanging="0" w:left="360" w:right="0"/>
      </w:pPr>
      <w:r>
        <w:rPr>
          <w:sz w:val="22"/>
          <w:szCs w:val="22"/>
        </w:rPr>
      </w:r>
    </w:p>
    <w:p>
      <w:pPr>
        <w:pStyle w:val="style32"/>
        <w:ind w:hanging="0" w:left="360" w:right="0"/>
      </w:pPr>
      <w:r>
        <w:rPr>
          <w:sz w:val="22"/>
          <w:szCs w:val="22"/>
        </w:rPr>
        <w:t xml:space="preserve">d) az ingatlan előtti járdának (járda hiányában egy méter széles területsávnak), vízelvezető ároknak, a járda melletti zöld sáv úttestig terjedő teljes területének a gondozása, tisztán tartása, szemét- és gyommentesítése,  </w:t>
      </w:r>
    </w:p>
    <w:p>
      <w:pPr>
        <w:pStyle w:val="style32"/>
        <w:ind w:hanging="0" w:left="360" w:right="0"/>
      </w:pPr>
      <w:r>
        <w:rPr>
          <w:sz w:val="22"/>
          <w:szCs w:val="22"/>
        </w:rPr>
      </w:r>
    </w:p>
    <w:p>
      <w:pPr>
        <w:pStyle w:val="style32"/>
        <w:ind w:hanging="0" w:left="360" w:right="0"/>
      </w:pPr>
      <w:r>
        <w:rPr>
          <w:sz w:val="22"/>
          <w:szCs w:val="22"/>
        </w:rPr>
        <w:t>e) a lakás rendeltetésszerű használata az alábbiak szerint:</w:t>
      </w:r>
    </w:p>
    <w:p>
      <w:pPr>
        <w:pStyle w:val="style32"/>
        <w:ind w:hanging="0" w:left="720" w:right="0"/>
      </w:pPr>
      <w:r>
        <w:rPr>
          <w:sz w:val="22"/>
          <w:szCs w:val="22"/>
        </w:rPr>
        <w:t>ea) a lakás folyamatos tisztán tartása, takarítása,</w:t>
      </w:r>
    </w:p>
    <w:p>
      <w:pPr>
        <w:pStyle w:val="style32"/>
        <w:ind w:hanging="0" w:left="720" w:right="0"/>
      </w:pPr>
      <w:r>
        <w:rPr>
          <w:sz w:val="22"/>
          <w:szCs w:val="22"/>
        </w:rPr>
        <w:t>eb) vizes helyiség és illemhely rendeltetésszerű használata, rendszeres takarítása, fertőtlenítése,</w:t>
      </w:r>
    </w:p>
    <w:p>
      <w:pPr>
        <w:pStyle w:val="style32"/>
        <w:ind w:hanging="0" w:left="720" w:right="0"/>
      </w:pPr>
      <w:r>
        <w:rPr>
          <w:sz w:val="22"/>
          <w:szCs w:val="22"/>
        </w:rPr>
      </w:r>
    </w:p>
    <w:p>
      <w:pPr>
        <w:pStyle w:val="style32"/>
        <w:ind w:hanging="0" w:left="360" w:right="0"/>
      </w:pPr>
      <w:r>
        <w:rPr>
          <w:sz w:val="22"/>
          <w:szCs w:val="22"/>
        </w:rPr>
        <w:t>f) az ingatlan, valamint a hozzá tartozó kert, udvar rágcsálóktól, kártevőktől való mentesítése.</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(3)A kérelmező köteles a (2) bekezdésben felsorolt állapotot a jogosultság megállapítását követően is fenntartani, illetve felhívásra a lakókörnyezet rendben tartását teljesíteni.</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(4) A (2) és (3) bekezdés szerinti kötelezettségek teljesítését a képviselő-testület a Hivatal bevonásával ellenőrzi.</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(5) A jegyző rendszeres szociális segélyt állapít meg a Szoc. tv. 37. (1) bekezdés a) – c) pontjában foglaltakon túl annak az aktív korúak ellátására jogosult személynek is, akit a foglalkozás-egészségügyi vizsgálatot végző szakorvos a munkaköri alkalmassági vizsgálat eredményeként munkavégzésre „nem alkalmas”- nak minősít.</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t>8. §</w:t>
      </w:r>
    </w:p>
    <w:p>
      <w:pPr>
        <w:pStyle w:val="style0"/>
        <w:spacing w:after="0" w:before="0" w:line="100" w:lineRule="atLeast"/>
        <w:contextualSpacing w:val="false"/>
        <w:jc w:val="both"/>
      </w:pPr>
      <w:r>
        <w:rPr>
          <w:rFonts w:ascii="Times New Roman" w:cs="Times New Roman" w:hAnsi="Times New Roman"/>
        </w:rPr>
      </w:r>
    </w:p>
    <w:p>
      <w:pPr>
        <w:pStyle w:val="style35"/>
        <w:tabs>
          <w:tab w:leader="none" w:pos="-1843" w:val="left"/>
          <w:tab w:leader="none" w:pos="-1123" w:val="left"/>
          <w:tab w:leader="none" w:pos="1440" w:val="left"/>
        </w:tabs>
        <w:ind w:hanging="0" w:left="0" w:right="0"/>
      </w:pPr>
      <w:r>
        <w:rPr>
          <w:sz w:val="22"/>
          <w:szCs w:val="22"/>
        </w:rPr>
        <w:t xml:space="preserve"> </w:t>
      </w:r>
      <w:r>
        <w:rPr>
          <w:sz w:val="22"/>
          <w:szCs w:val="22"/>
        </w:rPr>
        <w:t>(1) Az aktív korúak ellátására jogosult, rendszeres szociális segélyben részesülő személyek – az egészségkárosodott személyek kivételével – együttműködésének intézményi feltételeiről az önkormányzat a Mezőkövesdi Kistérségi Szociális és Gyermekjóléti Szolgálat útján gondoskodik.</w:t>
      </w:r>
    </w:p>
    <w:p>
      <w:pPr>
        <w:pStyle w:val="style0"/>
        <w:spacing w:after="0" w:before="0"/>
        <w:ind w:hanging="0" w:left="720" w:right="0"/>
        <w:contextualSpacing w:val="false"/>
        <w:jc w:val="both"/>
      </w:pPr>
      <w:r>
        <w:rPr>
          <w:rFonts w:ascii="Times New Roman" w:cs="Times New Roman" w:eastAsia="Calibri" w:hAnsi="Times New Roman"/>
        </w:rPr>
      </w:r>
    </w:p>
    <w:p>
      <w:pPr>
        <w:pStyle w:val="style0"/>
        <w:widowControl w:val="false"/>
        <w:tabs>
          <w:tab w:leader="none" w:pos="720" w:val="left"/>
        </w:tabs>
        <w:spacing w:after="0" w:before="0"/>
        <w:contextualSpacing w:val="false"/>
        <w:jc w:val="both"/>
      </w:pPr>
      <w:r>
        <w:rPr>
          <w:rFonts w:ascii="Times New Roman" w:cs="Times New Roman" w:eastAsia="Calibri" w:hAnsi="Times New Roman"/>
          <w:color w:val="000000"/>
          <w:lang w:bidi="hu-HU" w:eastAsia="hu-HU"/>
        </w:rPr>
        <w:t>(2) Az az aktív korúak ellátására jogosult személy, aki az ellátásra való jogosultság kezdő napján az Szt. 37. § (1) bek. a)-c) pontjaiban foglaltak valamelyikének megfelel, vagy</w:t>
      </w:r>
    </w:p>
    <w:p>
      <w:pPr>
        <w:pStyle w:val="style0"/>
        <w:widowControl w:val="false"/>
        <w:tabs>
          <w:tab w:leader="none" w:pos="1854" w:val="left"/>
        </w:tabs>
        <w:spacing w:after="0" w:before="0"/>
        <w:ind w:hanging="426" w:left="1134" w:right="0"/>
        <w:contextualSpacing w:val="false"/>
        <w:jc w:val="both"/>
      </w:pPr>
      <w:r>
        <w:rPr>
          <w:rFonts w:ascii="Times New Roman" w:cs="Times New Roman" w:eastAsia="Calibri" w:hAnsi="Times New Roman"/>
          <w:color w:val="000000"/>
          <w:lang w:bidi="hu-HU" w:eastAsia="hu-HU"/>
        </w:rPr>
        <w:tab/>
        <w:t xml:space="preserve">a) aki családjában beteg hozzátartozót ápol vagy felügyel, és ápolási díjra nem jogosult, feltéve, hogy a háziorvos igazolja a betegség fennállását, és az ápolás felügyeletét, szükségességét,  </w:t>
      </w:r>
    </w:p>
    <w:p>
      <w:pPr>
        <w:pStyle w:val="style0"/>
        <w:widowControl w:val="false"/>
        <w:tabs>
          <w:tab w:leader="none" w:pos="1854" w:val="left"/>
        </w:tabs>
        <w:spacing w:after="0" w:before="0"/>
        <w:ind w:hanging="426" w:left="1134" w:right="0"/>
        <w:contextualSpacing w:val="false"/>
        <w:jc w:val="both"/>
      </w:pPr>
      <w:r>
        <w:rPr>
          <w:rFonts w:ascii="Times New Roman" w:cs="Times New Roman" w:eastAsia="Calibri" w:hAnsi="Times New Roman"/>
          <w:color w:val="000000"/>
          <w:lang w:bidi="hu-HU" w:eastAsia="hu-HU"/>
        </w:rPr>
        <w:tab/>
        <w:t xml:space="preserve">b) aki a foglalkozás-egészségügyi szakvizsgával rendelkező orvos igazolása szerint – egészségromlása, vagy mentális állapota miatt – munkavégzésre korlátozottan alkalmas, vagy nem alkalmas, </w:t>
      </w:r>
    </w:p>
    <w:p>
      <w:pPr>
        <w:pStyle w:val="style0"/>
        <w:widowControl w:val="false"/>
        <w:tabs>
          <w:tab w:leader="none" w:pos="1854" w:val="left"/>
        </w:tabs>
        <w:spacing w:after="0" w:before="0"/>
        <w:ind w:hanging="426" w:left="1134" w:right="0"/>
        <w:contextualSpacing w:val="false"/>
        <w:jc w:val="both"/>
      </w:pPr>
      <w:r>
        <w:rPr>
          <w:rFonts w:ascii="Times New Roman" w:cs="Times New Roman" w:eastAsia="Calibri" w:hAnsi="Times New Roman"/>
          <w:color w:val="000000"/>
          <w:lang w:bidi="hu-HU" w:eastAsia="hu-HU"/>
        </w:rPr>
        <w:tab/>
        <w:t>c) aki veszélyeztetett terhes, és ezt szakorvos által igazolja</w:t>
      </w:r>
    </w:p>
    <w:p>
      <w:pPr>
        <w:pStyle w:val="style0"/>
        <w:widowControl w:val="false"/>
        <w:spacing w:after="0" w:before="0"/>
        <w:ind w:hanging="0" w:left="708" w:right="0"/>
        <w:contextualSpacing w:val="false"/>
        <w:jc w:val="both"/>
      </w:pPr>
      <w:r>
        <w:rPr>
          <w:rFonts w:ascii="Times New Roman" w:cs="Times New Roman" w:eastAsia="Calibri" w:hAnsi="Times New Roman"/>
          <w:color w:val="000000"/>
          <w:lang w:bidi="hu-HU" w:eastAsia="hu-HU" w:val="en-US"/>
        </w:rPr>
        <w:t xml:space="preserve">a rendszeres szociális segély folyósításának feltételeként – az egészségkárosodott személy kivételével – köteles együttműködni a Mezőkövesdi Kistérségi Szociális és Gyermekjóléti Szolgálattal. </w:t>
      </w:r>
    </w:p>
    <w:p>
      <w:pPr>
        <w:pStyle w:val="style0"/>
        <w:widowControl w:val="false"/>
        <w:spacing w:after="0" w:before="0"/>
        <w:ind w:hanging="0" w:left="708" w:right="0"/>
        <w:contextualSpacing w:val="false"/>
        <w:jc w:val="both"/>
      </w:pPr>
      <w:r>
        <w:rPr>
          <w:rFonts w:ascii="Times New Roman" w:cs="Times New Roman" w:eastAsia="Calibri" w:hAnsi="Times New Roman"/>
          <w:color w:val="000000"/>
          <w:lang w:val="en-US"/>
        </w:rPr>
      </w:r>
    </w:p>
    <w:p>
      <w:pPr>
        <w:pStyle w:val="style0"/>
        <w:tabs>
          <w:tab w:leader="none" w:pos="1440" w:val="left"/>
        </w:tabs>
        <w:spacing w:after="0" w:before="0"/>
        <w:contextualSpacing w:val="false"/>
        <w:jc w:val="both"/>
      </w:pPr>
      <w:r>
        <w:rPr>
          <w:rFonts w:ascii="Times New Roman" w:cs="Times New Roman" w:eastAsia="Calibri" w:hAnsi="Times New Roman"/>
        </w:rPr>
        <w:t xml:space="preserve">(3) Az együttműködésre kötelezett személy </w:t>
      </w:r>
    </w:p>
    <w:p>
      <w:pPr>
        <w:pStyle w:val="style0"/>
        <w:spacing w:after="0" w:before="0"/>
        <w:ind w:hanging="0" w:left="720" w:right="0"/>
        <w:contextualSpacing w:val="false"/>
        <w:jc w:val="both"/>
      </w:pPr>
      <w:r>
        <w:rPr>
          <w:rFonts w:ascii="Times New Roman" w:cs="Times New Roman" w:eastAsia="Calibri" w:hAnsi="Times New Roman"/>
        </w:rPr>
        <w:t xml:space="preserve">a) az együttműködésre kijelölt szervnél nyilvántartásba veteti magát, </w:t>
      </w:r>
    </w:p>
    <w:p>
      <w:pPr>
        <w:pStyle w:val="style0"/>
        <w:spacing w:after="0" w:before="0"/>
        <w:ind w:hanging="0" w:left="720" w:right="0"/>
        <w:contextualSpacing w:val="false"/>
        <w:jc w:val="both"/>
      </w:pPr>
      <w:r>
        <w:rPr>
          <w:rFonts w:ascii="Times New Roman" w:cs="Times New Roman" w:eastAsia="Calibri" w:hAnsi="Times New Roman"/>
        </w:rPr>
        <w:t xml:space="preserve">b) a beilleszkedést segítő programról írásban megállapodik az együttműködésre kijelölt szervvel, </w:t>
      </w:r>
    </w:p>
    <w:p>
      <w:pPr>
        <w:pStyle w:val="style0"/>
        <w:spacing w:after="0" w:before="0"/>
        <w:ind w:hanging="0" w:left="720" w:right="0"/>
        <w:contextualSpacing w:val="false"/>
        <w:jc w:val="both"/>
      </w:pPr>
      <w:r>
        <w:rPr>
          <w:rFonts w:ascii="Times New Roman" w:cs="Times New Roman" w:eastAsia="Calibri" w:hAnsi="Times New Roman"/>
        </w:rPr>
        <w:t>c) teljesíti a beilleszkedését segítő programban foglaltakat.</w:t>
      </w:r>
    </w:p>
    <w:p>
      <w:pPr>
        <w:pStyle w:val="style0"/>
        <w:spacing w:after="0" w:before="0"/>
        <w:ind w:hanging="0" w:left="1440" w:right="0"/>
        <w:contextualSpacing w:val="false"/>
        <w:jc w:val="both"/>
      </w:pPr>
      <w:r>
        <w:rPr>
          <w:rFonts w:ascii="Times New Roman" w:cs="Times New Roman" w:eastAsia="Calibri" w:hAnsi="Times New Roman"/>
        </w:rPr>
      </w:r>
    </w:p>
    <w:p>
      <w:pPr>
        <w:pStyle w:val="style0"/>
        <w:tabs>
          <w:tab w:leader="none" w:pos="1440" w:val="left"/>
        </w:tabs>
        <w:spacing w:after="0" w:before="0"/>
        <w:contextualSpacing w:val="false"/>
        <w:jc w:val="both"/>
      </w:pPr>
      <w:r>
        <w:rPr>
          <w:rFonts w:ascii="Times New Roman" w:cs="Times New Roman" w:eastAsia="Calibri" w:hAnsi="Times New Roman"/>
        </w:rPr>
        <w:t xml:space="preserve">(4) Az együttműködésre kötelezett rendszeres szociális segélyben részesülő személy a határozat jogerőre emelkedését követő 15 napon belül köteles felkeresni a Mezőkövesdi Kistérségi Szociális és Gyermekjóléti Szolgálatot. </w:t>
      </w:r>
    </w:p>
    <w:p>
      <w:pPr>
        <w:pStyle w:val="style0"/>
        <w:tabs>
          <w:tab w:leader="none" w:pos="2160" w:val="left"/>
        </w:tabs>
        <w:spacing w:after="0" w:before="0"/>
        <w:ind w:hanging="0" w:left="720" w:right="0"/>
        <w:contextualSpacing w:val="false"/>
        <w:jc w:val="both"/>
      </w:pPr>
      <w:r>
        <w:rPr>
          <w:rFonts w:ascii="Times New Roman" w:cs="Times New Roman" w:eastAsia="Calibri" w:hAnsi="Times New Roman"/>
        </w:rPr>
      </w:r>
    </w:p>
    <w:p>
      <w:pPr>
        <w:pStyle w:val="style0"/>
        <w:tabs>
          <w:tab w:leader="none" w:pos="1440" w:val="left"/>
        </w:tabs>
        <w:spacing w:after="0" w:before="0"/>
        <w:contextualSpacing w:val="false"/>
        <w:jc w:val="both"/>
      </w:pPr>
      <w:r>
        <w:rPr>
          <w:rFonts w:ascii="Times New Roman" w:cs="Times New Roman" w:eastAsia="Calibri" w:hAnsi="Times New Roman"/>
        </w:rPr>
        <w:t xml:space="preserve">(5) A beilleszkedést segítő program az együttműködő személy szociális helyzetéhez és mentális állapotához igazodva kiterjed: </w:t>
      </w:r>
    </w:p>
    <w:p>
      <w:pPr>
        <w:pStyle w:val="style0"/>
        <w:spacing w:after="0" w:before="0"/>
        <w:contextualSpacing w:val="false"/>
        <w:jc w:val="both"/>
      </w:pPr>
      <w:r>
        <w:rPr>
          <w:rFonts w:ascii="Times New Roman" w:cs="Times New Roman" w:eastAsia="Calibri" w:hAnsi="Times New Roman"/>
        </w:rPr>
        <w:t xml:space="preserve">a) az együttműködésre kijelölt szervvel való kapcsolattartásra, </w:t>
      </w:r>
    </w:p>
    <w:p>
      <w:pPr>
        <w:pStyle w:val="style0"/>
        <w:spacing w:after="0" w:before="0"/>
        <w:contextualSpacing w:val="false"/>
        <w:jc w:val="both"/>
      </w:pPr>
      <w:r>
        <w:rPr>
          <w:rFonts w:ascii="Times New Roman" w:cs="Times New Roman" w:eastAsia="Calibri" w:hAnsi="Times New Roman"/>
        </w:rPr>
        <w:t xml:space="preserve">b) az együttműködő személy számára előírt, az egyéni képességeket fejlesztő vagy az életmódot formáló foglalkozáson, tanácsadáson, illetőleg munkavégzésre történő felkészülést segítő programban való részvételre, </w:t>
      </w:r>
    </w:p>
    <w:p>
      <w:pPr>
        <w:pStyle w:val="style0"/>
        <w:tabs>
          <w:tab w:leader="none" w:pos="1440" w:val="left"/>
        </w:tabs>
        <w:spacing w:after="0" w:before="0"/>
        <w:contextualSpacing w:val="false"/>
        <w:jc w:val="both"/>
      </w:pPr>
      <w:r>
        <w:rPr>
          <w:rFonts w:ascii="Times New Roman" w:cs="Times New Roman" w:eastAsia="Calibri" w:hAnsi="Times New Roman"/>
        </w:rPr>
        <w:t xml:space="preserve">(6)A Mezőkövesdi Kistérségi Szociális és Gyermekjóléti Szolgálat </w:t>
      </w:r>
    </w:p>
    <w:p>
      <w:pPr>
        <w:pStyle w:val="style0"/>
        <w:spacing w:after="0" w:before="0"/>
        <w:contextualSpacing w:val="false"/>
        <w:jc w:val="both"/>
      </w:pPr>
      <w:r>
        <w:rPr>
          <w:rFonts w:ascii="Times New Roman" w:cs="Times New Roman" w:eastAsia="Calibri" w:hAnsi="Times New Roman"/>
        </w:rPr>
        <w:t xml:space="preserve">a) figyelemmel kíséri az együttműködési kötelezettséget előíró határozatban megállapított határidő betartását, és annak megszegése esetén megvizsgálja a mulasztás okát, továbbá a rendszeres szociális segélyre jogosult személyt a jogerős határozat alapján – a szervnél történő megjelenésekor – nyilvántartásba veszi, </w:t>
      </w:r>
    </w:p>
    <w:p>
      <w:pPr>
        <w:pStyle w:val="style0"/>
        <w:spacing w:after="0" w:before="0"/>
        <w:contextualSpacing w:val="false"/>
        <w:jc w:val="both"/>
      </w:pPr>
      <w:r>
        <w:rPr>
          <w:rFonts w:ascii="Times New Roman" w:cs="Times New Roman" w:eastAsia="Calibri" w:hAnsi="Times New Roman"/>
        </w:rPr>
        <w:t xml:space="preserve">b) tájékoztatja a rendszeres szociális segélyre jogosult személyt a beilleszkedést segítő program elkészítésének menetéről, a programok típusairól, az együttműködés eljárási szabályairól, </w:t>
      </w:r>
    </w:p>
    <w:p>
      <w:pPr>
        <w:pStyle w:val="style0"/>
        <w:spacing w:after="0" w:before="0"/>
        <w:contextualSpacing w:val="false"/>
        <w:jc w:val="both"/>
      </w:pPr>
      <w:r>
        <w:rPr>
          <w:rFonts w:ascii="Times New Roman" w:cs="Times New Roman" w:eastAsia="Calibri" w:hAnsi="Times New Roman"/>
        </w:rPr>
        <w:t xml:space="preserve">c) a nyilvántartásba vételtől számított hatvan napon belül a rendszeres szociális segélyre jogosult személy bevonásával kidolgozza az egyéni élethelyzethez igazodó beilleszkedést segítő programot, és arról a segélyben részesülő személlyel írásban megállapodást köt, </w:t>
      </w:r>
    </w:p>
    <w:p>
      <w:pPr>
        <w:pStyle w:val="style0"/>
        <w:spacing w:after="0" w:before="0"/>
        <w:contextualSpacing w:val="false"/>
        <w:jc w:val="both"/>
      </w:pPr>
      <w:r>
        <w:rPr>
          <w:rFonts w:ascii="Times New Roman" w:cs="Times New Roman" w:eastAsia="Calibri" w:hAnsi="Times New Roman"/>
        </w:rPr>
        <w:t>d) folyamatosan kapcsolatot tart a rendszeres szociális segélyre jogosult személlyel és legalább három havonta személyes találkozás útján figyelemmel kíséri a beilleszkedést segítő programban foglaltak betartását,</w:t>
      </w:r>
    </w:p>
    <w:p>
      <w:pPr>
        <w:pStyle w:val="style0"/>
        <w:spacing w:after="0" w:before="0"/>
        <w:contextualSpacing w:val="false"/>
        <w:jc w:val="both"/>
      </w:pPr>
      <w:r>
        <w:rPr>
          <w:rFonts w:ascii="Times New Roman" w:cs="Times New Roman" w:eastAsia="Calibri" w:hAnsi="Times New Roman"/>
        </w:rPr>
        <w:t xml:space="preserve">e) legalább évente írásos értékelést készít a beilleszkedést elősegítő program végrehajtásáról, és amennyiben szükséges – a rendszeres szociális segélyre jogosult személy bevonásával – módosítja a programot, </w:t>
      </w:r>
    </w:p>
    <w:p>
      <w:pPr>
        <w:pStyle w:val="style0"/>
        <w:spacing w:after="0" w:before="0"/>
        <w:contextualSpacing w:val="false"/>
        <w:jc w:val="both"/>
      </w:pPr>
      <w:r>
        <w:rPr>
          <w:rFonts w:ascii="Times New Roman" w:cs="Times New Roman" w:eastAsia="Calibri" w:hAnsi="Times New Roman"/>
        </w:rPr>
        <w:t xml:space="preserve">f) azonnal jelzi a jegyzőnek, ha a rendszeres szociális segélyre jogosult személy együttműködési kötelezettség nem tesz eleget, valamint </w:t>
      </w:r>
    </w:p>
    <w:p>
      <w:pPr>
        <w:pStyle w:val="style0"/>
        <w:spacing w:after="0" w:before="0"/>
        <w:contextualSpacing w:val="false"/>
        <w:jc w:val="both"/>
      </w:pPr>
      <w:r>
        <w:rPr>
          <w:rFonts w:ascii="Times New Roman" w:cs="Times New Roman" w:eastAsia="Calibri" w:hAnsi="Times New Roman"/>
        </w:rPr>
        <w:t>g) az éves értékelés megküldésével tájékoztatja a jegyzőt beilleszkedést segítő program végrehajtásáról,</w:t>
      </w:r>
    </w:p>
    <w:p>
      <w:pPr>
        <w:pStyle w:val="style0"/>
        <w:spacing w:after="0" w:before="0"/>
        <w:contextualSpacing w:val="false"/>
        <w:jc w:val="both"/>
      </w:pPr>
      <w:r>
        <w:rPr>
          <w:rFonts w:ascii="Times New Roman" w:cs="Times New Roman" w:eastAsia="Calibri" w:hAnsi="Times New Roman"/>
        </w:rPr>
        <w:t xml:space="preserve">h) a rendszeres szociális segélyre jogosult személlyel történő kapcsolattartásáról esetnaplót vezet. </w:t>
      </w:r>
    </w:p>
    <w:p>
      <w:pPr>
        <w:pStyle w:val="style0"/>
        <w:spacing w:after="0" w:before="0"/>
        <w:ind w:hanging="0" w:left="720" w:right="0"/>
        <w:contextualSpacing w:val="false"/>
        <w:jc w:val="both"/>
      </w:pPr>
      <w:r>
        <w:rPr>
          <w:rFonts w:ascii="Times New Roman" w:cs="Times New Roman" w:eastAsia="Calibri" w:hAnsi="Times New Roman"/>
        </w:rPr>
      </w:r>
    </w:p>
    <w:p>
      <w:pPr>
        <w:pStyle w:val="style0"/>
        <w:tabs>
          <w:tab w:leader="none" w:pos="1440" w:val="left"/>
        </w:tabs>
        <w:spacing w:after="0" w:before="0"/>
        <w:contextualSpacing w:val="false"/>
        <w:jc w:val="both"/>
      </w:pPr>
      <w:r>
        <w:rPr>
          <w:rFonts w:ascii="Times New Roman" w:cs="Times New Roman" w:eastAsia="Calibri" w:hAnsi="Times New Roman"/>
        </w:rPr>
        <w:t xml:space="preserve">(7) Az aktív korúak ellátásárára való jogosultságát meg kell szüntetni annak a rendszeres szociális segélyre jogosult személynek, aki a rendszeres szociális segély folyósításának időtartama alatt az együttműködésre kijelölt szervvel fennálló együttműködési kötelezettségét neki felróhatóan két éven belül ismételten megszegi. </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t>Önkormányzati segély</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9. §</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ind w:firstLine="4" w:left="0" w:right="0"/>
        <w:contextualSpacing w:val="false"/>
        <w:jc w:val="both"/>
      </w:pPr>
      <w:r>
        <w:rPr>
          <w:rFonts w:ascii="Times New Roman" w:cs="Times New Roman" w:hAnsi="Times New Roman"/>
        </w:rPr>
        <w:t xml:space="preserve">(1) Önkormányzati segélyben kell részesíteni azt a személyt, aki létfenntartását veszélyeztető rendkívüli élethelyzetbe került, illetve időszakosan vagy tartósan létfenntartási gondokkal küzd. </w:t>
      </w:r>
    </w:p>
    <w:p>
      <w:pPr>
        <w:pStyle w:val="style0"/>
        <w:spacing w:after="0" w:before="0"/>
        <w:ind w:hanging="422" w:left="422" w:right="0"/>
        <w:contextualSpacing w:val="false"/>
        <w:jc w:val="both"/>
      </w:pPr>
      <w:r>
        <w:rPr>
          <w:rFonts w:ascii="Times New Roman" w:cs="Times New Roman" w:hAnsi="Times New Roman"/>
        </w:rPr>
        <w:t> </w:t>
      </w:r>
    </w:p>
    <w:p>
      <w:pPr>
        <w:pStyle w:val="style0"/>
        <w:spacing w:after="0" w:before="0"/>
        <w:ind w:hanging="426" w:left="426" w:right="0"/>
        <w:contextualSpacing w:val="false"/>
        <w:jc w:val="both"/>
      </w:pPr>
      <w:r>
        <w:rPr>
          <w:rFonts w:ascii="Times New Roman" w:cs="Times New Roman" w:hAnsi="Times New Roman"/>
        </w:rPr>
        <w:t>(2)</w:t>
      </w:r>
      <w:r>
        <w:rPr>
          <w:rFonts w:ascii="Times New Roman" w:cs="Times New Roman" w:hAnsi="Times New Roman"/>
          <w:iCs/>
        </w:rPr>
        <w:t xml:space="preserve"> </w:t>
      </w:r>
      <w:r>
        <w:rPr>
          <w:rFonts w:ascii="Times New Roman" w:cs="Times New Roman" w:hAnsi="Times New Roman"/>
        </w:rPr>
        <w:t>Önkormányzati segély különösen az alábbi indokokra való tekintettel állapítandó meg:</w:t>
      </w:r>
    </w:p>
    <w:p>
      <w:pPr>
        <w:pStyle w:val="style0"/>
        <w:spacing w:after="0" w:before="0"/>
        <w:ind w:hanging="0" w:left="426" w:right="0"/>
        <w:contextualSpacing w:val="false"/>
        <w:jc w:val="both"/>
      </w:pPr>
      <w:r>
        <w:rPr>
          <w:rFonts w:ascii="Times New Roman" w:cs="Times New Roman" w:hAnsi="Times New Roman"/>
        </w:rPr>
        <w:t>a)       természeti csapás, elemi kár esetén,</w:t>
      </w:r>
    </w:p>
    <w:p>
      <w:pPr>
        <w:pStyle w:val="style0"/>
        <w:spacing w:after="0" w:before="0"/>
        <w:ind w:hanging="0" w:left="426" w:right="0"/>
        <w:contextualSpacing w:val="false"/>
        <w:jc w:val="both"/>
      </w:pPr>
      <w:r>
        <w:rPr>
          <w:rFonts w:ascii="Times New Roman" w:cs="Times New Roman" w:hAnsi="Times New Roman"/>
        </w:rPr>
        <w:t xml:space="preserve">b)      ellátatlan személy részére, </w:t>
      </w:r>
    </w:p>
    <w:p>
      <w:pPr>
        <w:pStyle w:val="style0"/>
        <w:spacing w:after="0" w:before="0"/>
        <w:ind w:hanging="0" w:left="426" w:right="0"/>
        <w:contextualSpacing w:val="false"/>
        <w:jc w:val="both"/>
      </w:pPr>
      <w:r>
        <w:rPr>
          <w:rFonts w:ascii="Times New Roman" w:cs="Times New Roman" w:hAnsi="Times New Roman"/>
        </w:rPr>
        <w:t>c)       tartós, rendszeres orvosi ellenőrzést, kezelést igénylő betegség esetén,</w:t>
      </w:r>
    </w:p>
    <w:p>
      <w:pPr>
        <w:pStyle w:val="style0"/>
        <w:spacing w:after="0" w:before="0"/>
        <w:ind w:hanging="0" w:left="426" w:right="0"/>
        <w:contextualSpacing w:val="false"/>
        <w:jc w:val="both"/>
      </w:pPr>
      <w:r>
        <w:rPr>
          <w:rFonts w:ascii="Times New Roman" w:cs="Times New Roman" w:hAnsi="Times New Roman"/>
        </w:rPr>
        <w:t>d)      haláleset miatt,</w:t>
      </w:r>
    </w:p>
    <w:p>
      <w:pPr>
        <w:pStyle w:val="style0"/>
        <w:spacing w:after="0" w:before="0"/>
        <w:ind w:hanging="0" w:left="426" w:right="0"/>
        <w:contextualSpacing w:val="false"/>
        <w:jc w:val="both"/>
      </w:pPr>
      <w:r>
        <w:rPr>
          <w:rFonts w:ascii="Times New Roman" w:cs="Times New Roman" w:hAnsi="Times New Roman"/>
        </w:rPr>
        <w:t>e)       válsághelyzetben lévő várandós anya gyermekének megtartásához,</w:t>
      </w:r>
    </w:p>
    <w:p>
      <w:pPr>
        <w:pStyle w:val="style0"/>
        <w:spacing w:after="0" w:before="0"/>
        <w:ind w:hanging="0" w:left="426" w:right="0"/>
        <w:contextualSpacing w:val="false"/>
        <w:jc w:val="both"/>
      </w:pPr>
      <w:r>
        <w:rPr>
          <w:rFonts w:ascii="Times New Roman" w:cs="Times New Roman" w:hAnsi="Times New Roman"/>
        </w:rPr>
        <w:t xml:space="preserve">f)       gyermek iskoláztatásához, </w:t>
      </w:r>
    </w:p>
    <w:p>
      <w:pPr>
        <w:pStyle w:val="style0"/>
        <w:spacing w:after="0" w:before="0"/>
        <w:ind w:hanging="0" w:left="426" w:right="0"/>
        <w:contextualSpacing w:val="false"/>
        <w:jc w:val="both"/>
      </w:pPr>
      <w:r>
        <w:rPr>
          <w:rFonts w:ascii="Times New Roman" w:cs="Times New Roman" w:hAnsi="Times New Roman"/>
        </w:rPr>
        <w:t>g)      nevelésbe vett gyermek családjával való kapcsolattartásához,</w:t>
      </w:r>
    </w:p>
    <w:p>
      <w:pPr>
        <w:pStyle w:val="style0"/>
        <w:spacing w:after="0" w:before="0"/>
        <w:ind w:hanging="425" w:left="851" w:right="0"/>
        <w:contextualSpacing w:val="false"/>
        <w:jc w:val="both"/>
      </w:pPr>
      <w:r>
        <w:rPr>
          <w:rFonts w:ascii="Times New Roman" w:cs="Times New Roman" w:hAnsi="Times New Roman"/>
        </w:rPr>
        <w:t>h)        gyermek családba való visszakerülésének elősegítéséhez kapcsolódó kiadásokhoz,</w:t>
      </w:r>
    </w:p>
    <w:p>
      <w:pPr>
        <w:pStyle w:val="style0"/>
        <w:spacing w:after="0" w:before="0"/>
        <w:ind w:hanging="0" w:left="426" w:right="0"/>
        <w:contextualSpacing w:val="false"/>
        <w:jc w:val="both"/>
      </w:pPr>
      <w:r>
        <w:rPr>
          <w:rFonts w:ascii="Times New Roman" w:cs="Times New Roman" w:hAnsi="Times New Roman"/>
        </w:rPr>
        <w:t>i)        gyermek hátrányos helyzete miatt anyagi segítségre szorul</w:t>
      </w:r>
    </w:p>
    <w:p>
      <w:pPr>
        <w:pStyle w:val="style0"/>
        <w:spacing w:after="0" w:before="0"/>
        <w:ind w:hanging="0" w:left="426" w:right="0"/>
        <w:contextualSpacing w:val="false"/>
        <w:jc w:val="both"/>
      </w:pPr>
      <w:r>
        <w:rPr>
          <w:rFonts w:ascii="Times New Roman" w:cs="Times New Roman" w:hAnsi="Times New Roman"/>
        </w:rPr>
        <w:t>j)        egyéb rendkívüli ok bekövetkezése esetén.</w:t>
      </w:r>
    </w:p>
    <w:p>
      <w:pPr>
        <w:pStyle w:val="style0"/>
        <w:spacing w:after="0" w:before="0"/>
        <w:ind w:hanging="1131" w:left="1131" w:right="0"/>
        <w:contextualSpacing w:val="false"/>
        <w:jc w:val="both"/>
      </w:pPr>
      <w:r>
        <w:rPr>
          <w:rFonts w:ascii="Times New Roman" w:cs="Times New Roman" w:hAnsi="Times New Roman"/>
        </w:rPr>
        <w:t> </w:t>
      </w:r>
    </w:p>
    <w:p>
      <w:pPr>
        <w:pStyle w:val="style0"/>
        <w:spacing w:after="0" w:before="0"/>
        <w:contextualSpacing w:val="false"/>
        <w:jc w:val="both"/>
      </w:pPr>
      <w:r>
        <w:rPr>
          <w:rFonts w:ascii="Times New Roman" w:cs="Times New Roman" w:hAnsi="Times New Roman"/>
        </w:rPr>
        <w:t>(3)  Önkormányzati segély abban az esetben állapítható meg, ha kérelmező családjában az egy főre eső jövedelem nem haladja meg az öregségi nyugdíj mindenkori legkisebb összegének 130  % - át, egyedül élő esetén 150  % -át.</w:t>
      </w:r>
    </w:p>
    <w:p>
      <w:pPr>
        <w:pStyle w:val="style0"/>
        <w:spacing w:after="0" w:before="0"/>
        <w:contextualSpacing w:val="false"/>
        <w:jc w:val="both"/>
      </w:pPr>
      <w:r>
        <w:rPr>
          <w:rFonts w:ascii="Times New Roman" w:cs="Times New Roman" w:hAnsi="Times New Roman"/>
        </w:rPr>
        <w:t> </w:t>
      </w:r>
    </w:p>
    <w:p>
      <w:pPr>
        <w:pStyle w:val="style0"/>
        <w:spacing w:after="0" w:before="0"/>
        <w:contextualSpacing w:val="false"/>
        <w:jc w:val="both"/>
      </w:pPr>
      <w:r>
        <w:rPr>
          <w:rFonts w:ascii="Times New Roman" w:cs="Times New Roman" w:hAnsi="Times New Roman"/>
        </w:rPr>
        <w:t xml:space="preserve">(4) Tartós, rendszeres orvosi ellenőrzést, kezelést igénylő betegség esetén – háziorvosi, szakorvosi igazolás, kórházi zárójelentés, ambuláns lap, stb. alapján –akkor is meg kell állapítani az önkormányzati segélyt, ha kérelmező családjában az egy főre eső jövedelem az öregségi nyugdíj legkisebb összegének 200  % -át nem haladja meg. </w:t>
      </w:r>
    </w:p>
    <w:p>
      <w:pPr>
        <w:pStyle w:val="style0"/>
        <w:spacing w:after="0" w:before="0"/>
        <w:contextualSpacing w:val="false"/>
        <w:jc w:val="both"/>
      </w:pPr>
      <w:r>
        <w:rPr>
          <w:rFonts w:ascii="Times New Roman" w:cs="Times New Roman" w:hAnsi="Times New Roman"/>
        </w:rPr>
        <w:t> </w:t>
      </w:r>
    </w:p>
    <w:p>
      <w:pPr>
        <w:pStyle w:val="style0"/>
        <w:spacing w:after="0" w:before="0"/>
        <w:contextualSpacing w:val="false"/>
        <w:jc w:val="both"/>
      </w:pPr>
      <w:r>
        <w:rPr>
          <w:rFonts w:ascii="Times New Roman" w:cs="Times New Roman" w:hAnsi="Times New Roman"/>
        </w:rPr>
        <w:t>(5) Önkormányzati segélyben egy naptári évben egy család legfeljebb két alkalommal részesülhet. A segély legmagasabb összege alkalmanként a öregségi nyugdíj mindenkori legkisebb összegénél nem lehet magasabb.</w:t>
      </w:r>
    </w:p>
    <w:p>
      <w:pPr>
        <w:pStyle w:val="style0"/>
        <w:spacing w:after="0" w:before="0"/>
        <w:contextualSpacing w:val="false"/>
        <w:jc w:val="both"/>
      </w:pPr>
      <w:r>
        <w:rPr>
          <w:rFonts w:ascii="Times New Roman" w:cs="Times New Roman" w:hAnsi="Times New Roman"/>
        </w:rPr>
        <w:t>  </w:t>
      </w:r>
    </w:p>
    <w:p>
      <w:pPr>
        <w:pStyle w:val="style0"/>
        <w:spacing w:after="0" w:before="0"/>
        <w:contextualSpacing w:val="false"/>
        <w:jc w:val="both"/>
      </w:pPr>
      <w:r>
        <w:rPr>
          <w:rFonts w:ascii="Times New Roman" w:cs="Times New Roman" w:hAnsi="Times New Roman"/>
        </w:rPr>
        <w:t xml:space="preserve">(6) Ha egy adott időszakon belül több alkalommal is indokolt önkormányzati segély folyósítása, akkor a határozatban – a konkrét időpontok és összegek megjelölésével – az adott év folyamán többszöri kifizetésről lehet rendelkezni. </w:t>
      </w:r>
    </w:p>
    <w:p>
      <w:pPr>
        <w:pStyle w:val="style0"/>
        <w:spacing w:after="0" w:before="0"/>
        <w:contextualSpacing w:val="false"/>
        <w:jc w:val="both"/>
      </w:pPr>
      <w:r>
        <w:rPr>
          <w:rFonts w:ascii="Times New Roman" w:cs="Times New Roman" w:hAnsi="Times New Roman"/>
        </w:rPr>
        <w:t> </w:t>
      </w:r>
    </w:p>
    <w:p>
      <w:pPr>
        <w:pStyle w:val="style0"/>
        <w:spacing w:after="0" w:before="0"/>
        <w:contextualSpacing w:val="false"/>
        <w:jc w:val="both"/>
      </w:pPr>
      <w:r>
        <w:rPr>
          <w:rFonts w:ascii="Times New Roman" w:cs="Times New Roman" w:hAnsi="Times New Roman"/>
        </w:rPr>
        <w:t xml:space="preserve">(7) Amennyiben az önkormányzati segély rendeltetésszerű felhasználása előreláthatólag csak úgy biztosítható, a pénzbeli támogatás helyett természetbeni juttatást (élelmiszer, tüzelősegély, közüzemi díj, gyermekintézmények térítési díjának kifizetése) kell nyújtani.. </w:t>
      </w:r>
    </w:p>
    <w:p>
      <w:pPr>
        <w:pStyle w:val="style0"/>
        <w:spacing w:after="0" w:before="0"/>
        <w:contextualSpacing w:val="false"/>
        <w:jc w:val="both"/>
      </w:pPr>
      <w:r>
        <w:rPr>
          <w:rFonts w:ascii="Times New Roman" w:cs="Times New Roman" w:hAnsi="Times New Roman"/>
        </w:rPr>
        <w:t> </w:t>
      </w:r>
    </w:p>
    <w:p>
      <w:pPr>
        <w:pStyle w:val="style0"/>
        <w:spacing w:after="0" w:before="0"/>
        <w:contextualSpacing w:val="false"/>
        <w:jc w:val="both"/>
      </w:pPr>
      <w:r>
        <w:rPr>
          <w:rFonts w:ascii="Times New Roman" w:cs="Times New Roman" w:hAnsi="Times New Roman"/>
        </w:rPr>
        <w:t xml:space="preserve">(8) Rendkívüli vis - maior esetben (súlyos természeti csapás, vagy a települést érintő károk: földrengés, árvíz, belvíz, robbanás, tűzeset, tűzvész) az önkormányzati segély akkor is megállapítható ha a családban az egy főre eső jövedelem meghaladja a rendeletben előírt jövedelemhatárt. </w:t>
      </w:r>
    </w:p>
    <w:p>
      <w:pPr>
        <w:pStyle w:val="style0"/>
        <w:spacing w:after="0" w:before="0"/>
        <w:contextualSpacing w:val="false"/>
        <w:jc w:val="both"/>
      </w:pPr>
      <w:r>
        <w:rPr>
          <w:rFonts w:ascii="Times New Roman" w:cs="Times New Roman" w:hAnsi="Times New Roman"/>
        </w:rPr>
      </w:r>
    </w:p>
    <w:p>
      <w:pPr>
        <w:pStyle w:val="style0"/>
        <w:spacing w:after="0" w:before="0"/>
        <w:contextualSpacing w:val="false"/>
        <w:jc w:val="both"/>
      </w:pPr>
      <w:r>
        <w:rPr>
          <w:rFonts w:ascii="Times New Roman" w:cs="Times New Roman" w:hAnsi="Times New Roman"/>
        </w:rPr>
        <w:t xml:space="preserve"> </w:t>
      </w:r>
      <w:r>
        <w:rPr>
          <w:rFonts w:ascii="Times New Roman" w:cs="Times New Roman" w:hAnsi="Times New Roman"/>
        </w:rPr>
        <w:t>(9)   A rendkívüli vis - maior esetben (természeti csapás, vagy a települést érintő károk: földrengés, árvíz, belvíz, robbanás, tűzeset, tűzvész) megállapíthat ó az (5) bekezdésben megjelöltnél magasabb összegű - maximum az öregségi nyugdíj legkisebb összegének ötszörös mértékű - önkormányzati segélyt. </w:t>
      </w:r>
    </w:p>
    <w:p>
      <w:pPr>
        <w:pStyle w:val="style0"/>
        <w:spacing w:after="0" w:before="0" w:line="100" w:lineRule="atLeast"/>
        <w:contextualSpacing w:val="false"/>
        <w:jc w:val="center"/>
      </w:pPr>
      <w:r>
        <w:rPr>
          <w:rFonts w:ascii="Times New Roman" w:cs="Times New Roman" w:hAnsi="Times New Roman"/>
          <w:b/>
        </w:rPr>
        <w:t>10.§</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both"/>
      </w:pPr>
      <w:r>
        <w:rPr>
          <w:rFonts w:ascii="Times New Roman" w:cs="Times New Roman" w:hAnsi="Times New Roman"/>
        </w:rPr>
        <w:t xml:space="preserve">(1) Elhunyt személy eltemettetésének költségeihez való hozzájárulásra igényelt önkormányzati segély állapítható meg annak az eltemettetőnek, akinek családjában az egy főre jutó havi jövedelem nem haladja meg az öregségi nyugdíj mindenkori legkisebb összegének 300  % </w:t>
      </w:r>
      <w:r>
        <w:rPr>
          <w:rFonts w:ascii="Times New Roman" w:cs="Times New Roman" w:hAnsi="Times New Roman"/>
        </w:rPr>
        <w:t>-</w:t>
      </w:r>
      <w:r>
        <w:rPr>
          <w:rFonts w:ascii="Times New Roman" w:cs="Times New Roman" w:hAnsi="Times New Roman"/>
        </w:rPr>
        <w:t xml:space="preserve"> át.</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(2) Az elhunyt személy eltemettetésének költségeihez való hozzájárulásra igényelt önkormányzati segély összege azonos a helyben szokásos legolcsóbb temetési költség mértékének 10%-ával.</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(3) A helyben szokásos legolcsóbb temetés költsége 150.000,- Ft.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(5) Az eltemettető az elhunyt személy eltemettetésének költségeihez való hozzájárulásra igényelt önkormányzati segély iránti kérelmet, az elhalálozás napjától számított 60 napon belül nyújthatja be.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(6) Temetési költségekhez önkormányzati segély nem állapítható meg annak aki a hadigondozásról szóló 1994. évi XLV. törvény alapján  temetési hozzájárulásban részesült.</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Beiskolázási segély</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11.§</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(1) Beiskolázási segélyben részesülhet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ab/>
        <w:t xml:space="preserve">a) az a nappali tagozaton tanulmányokat folytató kiskorú, vagy </w:t>
      </w:r>
    </w:p>
    <w:p>
      <w:pPr>
        <w:pStyle w:val="style0"/>
        <w:spacing w:after="0" w:before="0" w:line="100" w:lineRule="atLeast"/>
        <w:ind w:hanging="0" w:left="705" w:right="0"/>
        <w:contextualSpacing w:val="false"/>
        <w:jc w:val="both"/>
      </w:pPr>
      <w:r>
        <w:rPr>
          <w:rFonts w:ascii="Times New Roman" w:cs="Times New Roman" w:hAnsi="Times New Roman"/>
        </w:rPr>
      </w:r>
    </w:p>
    <w:p>
      <w:pPr>
        <w:pStyle w:val="style0"/>
        <w:spacing w:after="0" w:before="0" w:line="100" w:lineRule="atLeast"/>
        <w:ind w:hanging="0" w:left="705" w:right="0"/>
        <w:contextualSpacing w:val="false"/>
        <w:jc w:val="both"/>
      </w:pPr>
      <w:r>
        <w:rPr>
          <w:rFonts w:ascii="Times New Roman" w:cs="Times New Roman" w:hAnsi="Times New Roman"/>
        </w:rPr>
        <w:tab/>
        <w:t xml:space="preserve">b) az a nappali tagozaton középfokú tanulmányokat folytató nagykorú, 23. életévének betöltéséig, </w:t>
      </w:r>
    </w:p>
    <w:p>
      <w:pPr>
        <w:pStyle w:val="style0"/>
        <w:spacing w:after="0" w:before="0" w:line="100" w:lineRule="atLeast"/>
        <w:ind w:hanging="0" w:left="705" w:right="0"/>
        <w:contextualSpacing w:val="false"/>
        <w:jc w:val="both"/>
      </w:pPr>
      <w:r>
        <w:rPr>
          <w:rFonts w:ascii="Times New Roman" w:cs="Times New Roman" w:hAnsi="Times New Roman"/>
        </w:rPr>
      </w:r>
    </w:p>
    <w:p>
      <w:pPr>
        <w:pStyle w:val="style0"/>
        <w:spacing w:after="0" w:before="0" w:line="100" w:lineRule="atLeast"/>
        <w:ind w:hanging="0" w:left="705" w:right="0"/>
        <w:contextualSpacing w:val="false"/>
        <w:jc w:val="both"/>
      </w:pPr>
      <w:r>
        <w:rPr>
          <w:rFonts w:ascii="Times New Roman" w:cs="Times New Roman" w:hAnsi="Times New Roman"/>
        </w:rPr>
        <w:t xml:space="preserve">c) az a nappali tagozaton felsőfokú tanulmányokat folytató nagykorú, legfeljebb 23. életévének betöltéséig,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aki rendszeres gyermekvédelmi kedvezményre nem jogosult, s családjában az egy főre jutó havi jövedelem nem haladja meg az öregségi nyugdíj mindenkori legkisebb összegének 400%-át, s hitelt érdemlően igazolja a tanulmányok folytatását. (iskolalátogatási igazolás stb.)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(2) A beiskolázási segély évente egy alkalommal adható, melynek összegét a Képviselő testület a tárgyévi költségvetésében határozza meg.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(3) A segély iránti kérelem benyújtási határideje évente 09.01-09.30-ig.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t>III. Fejezet</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Természetbeni ellátások</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both"/>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Természetben nyújtott önkormányzati segély</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12.§</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Az önkormányzati segélyt természetbeni juttatásként, elsősorban élelmiszer, a tankönyv, a tüzelő, megvásárlása, a közüzemi díjak, illetve a gyermekintézmények térítési díjának kifizetése formájában kell megállapítani.</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t>IV. Fejezet</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Személyes gondoskodást nyújtó ellátások</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13.§</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t xml:space="preserve">A személyes gondoskodás keretébe tartozó alapszolgáltatások: </w:t>
      </w:r>
    </w:p>
    <w:p>
      <w:pPr>
        <w:pStyle w:val="style0"/>
        <w:spacing w:after="0" w:before="0" w:line="100" w:lineRule="atLeast"/>
        <w:contextualSpacing w:val="false"/>
      </w:pPr>
      <w:r>
        <w:rPr>
          <w:rFonts w:ascii="Times New Roman" w:cs="Times New Roman" w:hAnsi="Times New Roman"/>
        </w:rPr>
        <w:tab/>
        <w:t xml:space="preserve">a) étkeztetés, </w:t>
      </w:r>
    </w:p>
    <w:p>
      <w:pPr>
        <w:pStyle w:val="style0"/>
        <w:spacing w:after="0" w:before="0" w:line="100" w:lineRule="atLeast"/>
        <w:contextualSpacing w:val="false"/>
      </w:pPr>
      <w:r>
        <w:rPr>
          <w:rFonts w:ascii="Times New Roman" w:cs="Times New Roman" w:hAnsi="Times New Roman"/>
        </w:rPr>
        <w:tab/>
        <w:t>b) családsegítés</w:t>
      </w:r>
    </w:p>
    <w:p>
      <w:pPr>
        <w:pStyle w:val="style0"/>
        <w:spacing w:after="0" w:before="0" w:line="100" w:lineRule="atLeast"/>
        <w:contextualSpacing w:val="false"/>
      </w:pPr>
      <w:r>
        <w:rPr>
          <w:rFonts w:ascii="Times New Roman" w:cs="Times New Roman" w:hAnsi="Times New Roman"/>
        </w:rPr>
        <w:tab/>
        <w:t>c) falugondnoki szolgáltatás.</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rPr>
        <w:t>A</w:t>
      </w:r>
      <w:r>
        <w:rPr>
          <w:rFonts w:ascii="Times New Roman" w:cs="Times New Roman" w:hAnsi="Times New Roman"/>
          <w:b/>
        </w:rPr>
        <w:t>lapszolgáltatások igénybevételének szabályai</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14.§</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(1) Az ellátások igénybevétele iránti kérelmet a 15.§ a)  pontja szerinti esetben a Hivatalhoz, a 15.§ b) pontja szerinti ellátás esetében a Mezőkövesdi Többcélú Kistérségi Társulás Családsegítő és Gyermekjóléti Szolgálatához kell benyújtani.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(2) Étkeztetésben részesíthető - Borsodivánka Önkormányzatával kötött megállapodás alapján - az a Szoc. tv. 62.§ (1) bekezdése szerinti személy, akinek családjában az egy főre jutó jövedelem nem haladja meg az öregségi nyugdíj mindenkori legkisebb összegének 500  % - át, </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(3) Külön eljárás nélkül, haladéktalanul kell étkeztetést biztosítani annak a rászorulónak, akinek életét, testi épségét, egészségi állapotát az ellátás elmaradása veszélyezteti.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(4) Meg kell szüntetni a személyes gondoskodás keretében tartozó személy helyi alapellátását, </w:t>
      </w:r>
    </w:p>
    <w:p>
      <w:pPr>
        <w:pStyle w:val="style0"/>
        <w:spacing w:after="0" w:before="0" w:line="100" w:lineRule="atLeast"/>
        <w:contextualSpacing w:val="false"/>
        <w:jc w:val="both"/>
      </w:pPr>
      <w:r>
        <w:rPr>
          <w:rFonts w:ascii="Times New Roman" w:cs="Times New Roman" w:hAnsi="Times New Roman"/>
        </w:rPr>
        <w:tab/>
        <w:t>a) ha az ellátás megállapítása határozott időre, vagy feltétel bekövetkezéséig történt,</w:t>
      </w:r>
    </w:p>
    <w:p>
      <w:pPr>
        <w:pStyle w:val="style0"/>
        <w:spacing w:after="0" w:before="0" w:line="100" w:lineRule="atLeast"/>
        <w:contextualSpacing w:val="false"/>
        <w:jc w:val="both"/>
      </w:pPr>
      <w:r>
        <w:rPr>
          <w:rFonts w:ascii="Times New Roman" w:cs="Times New Roman" w:hAnsi="Times New Roman"/>
        </w:rPr>
        <w:tab/>
      </w:r>
    </w:p>
    <w:p>
      <w:pPr>
        <w:pStyle w:val="style0"/>
        <w:spacing w:after="0" w:before="0" w:line="100" w:lineRule="atLeast"/>
        <w:ind w:firstLine="708" w:left="0" w:right="0"/>
        <w:contextualSpacing w:val="false"/>
        <w:jc w:val="both"/>
      </w:pPr>
      <w:r>
        <w:rPr>
          <w:rFonts w:ascii="Times New Roman" w:cs="Times New Roman" w:hAnsi="Times New Roman"/>
        </w:rPr>
        <w:t>b) az igénylő kérelmére,</w:t>
      </w:r>
    </w:p>
    <w:p>
      <w:pPr>
        <w:pStyle w:val="style0"/>
        <w:spacing w:after="0" w:before="0" w:line="100" w:lineRule="atLeast"/>
        <w:contextualSpacing w:val="false"/>
        <w:jc w:val="both"/>
      </w:pPr>
      <w:r>
        <w:rPr>
          <w:rFonts w:ascii="Times New Roman" w:cs="Times New Roman" w:hAnsi="Times New Roman"/>
        </w:rPr>
        <w:tab/>
      </w:r>
    </w:p>
    <w:p>
      <w:pPr>
        <w:pStyle w:val="style0"/>
        <w:spacing w:after="0" w:before="0" w:line="100" w:lineRule="atLeast"/>
        <w:ind w:firstLine="708" w:left="0" w:right="0"/>
        <w:contextualSpacing w:val="false"/>
        <w:jc w:val="both"/>
      </w:pPr>
      <w:r>
        <w:rPr>
          <w:rFonts w:ascii="Times New Roman" w:cs="Times New Roman" w:hAnsi="Times New Roman"/>
        </w:rPr>
        <w:t xml:space="preserve">c) a térítési díj figyelmeztetés ellenére történő nem fizetése esetén, </w:t>
      </w:r>
    </w:p>
    <w:p>
      <w:pPr>
        <w:pStyle w:val="style0"/>
        <w:spacing w:after="0" w:before="0" w:line="100" w:lineRule="atLeast"/>
        <w:contextualSpacing w:val="false"/>
        <w:jc w:val="both"/>
      </w:pPr>
      <w:r>
        <w:rPr>
          <w:rFonts w:ascii="Times New Roman" w:cs="Times New Roman" w:hAnsi="Times New Roman"/>
        </w:rPr>
        <w:tab/>
      </w:r>
    </w:p>
    <w:p>
      <w:pPr>
        <w:pStyle w:val="style0"/>
        <w:spacing w:after="0" w:before="0" w:line="100" w:lineRule="atLeast"/>
        <w:ind w:hanging="0" w:left="708" w:right="0"/>
        <w:contextualSpacing w:val="false"/>
        <w:jc w:val="both"/>
      </w:pPr>
      <w:r>
        <w:rPr>
          <w:rFonts w:ascii="Times New Roman" w:cs="Times New Roman" w:hAnsi="Times New Roman"/>
        </w:rPr>
        <w:t>d) ha az igénybe vevő egészségi állapotának, szociális körülményeinek romlása miatt az alapellátási formák már nem nyújtanak megfelelő segítséget,</w:t>
      </w:r>
    </w:p>
    <w:p>
      <w:pPr>
        <w:pStyle w:val="style0"/>
        <w:spacing w:after="0" w:before="0" w:line="100" w:lineRule="atLeast"/>
        <w:contextualSpacing w:val="false"/>
        <w:jc w:val="both"/>
      </w:pPr>
      <w:r>
        <w:rPr>
          <w:rFonts w:ascii="Times New Roman" w:cs="Times New Roman" w:hAnsi="Times New Roman"/>
        </w:rPr>
        <w:tab/>
      </w:r>
    </w:p>
    <w:p>
      <w:pPr>
        <w:pStyle w:val="style0"/>
        <w:spacing w:after="0" w:before="0" w:line="100" w:lineRule="atLeast"/>
        <w:ind w:firstLine="708" w:left="0" w:right="0"/>
        <w:contextualSpacing w:val="false"/>
        <w:jc w:val="both"/>
      </w:pPr>
      <w:r>
        <w:rPr>
          <w:rFonts w:ascii="Times New Roman" w:cs="Times New Roman" w:hAnsi="Times New Roman"/>
        </w:rPr>
        <w:t xml:space="preserve">e) az ellátott magatartásával az ellátást lehetetlenné teszi, vagy akadályozza.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t>15.§</w:t>
      </w:r>
    </w:p>
    <w:p>
      <w:pPr>
        <w:pStyle w:val="style0"/>
        <w:spacing w:after="0" w:before="0" w:line="100" w:lineRule="atLeast"/>
        <w:contextualSpacing w:val="false"/>
        <w:jc w:val="center"/>
      </w:pPr>
      <w:r>
        <w:rPr>
          <w:rFonts w:ascii="Times New Roman" w:cs="Times New Roman" w:hAnsi="Times New Roman"/>
          <w:b/>
        </w:rPr>
      </w:r>
    </w:p>
    <w:p>
      <w:pPr>
        <w:pStyle w:val="style7"/>
      </w:pPr>
      <w:r>
        <w:rPr>
          <w:b w:val="false"/>
          <w:i w:val="false"/>
          <w:sz w:val="22"/>
          <w:szCs w:val="22"/>
        </w:rPr>
        <w:t xml:space="preserve">(1) Az étkeztetésért havonta előre – minden hónap 5. napjáig – személyi térítési díjat kell fizetni. </w:t>
      </w:r>
      <w:r>
        <w:rPr>
          <w:b w:val="false"/>
          <w:bCs/>
          <w:i w:val="false"/>
          <w:sz w:val="22"/>
          <w:szCs w:val="22"/>
        </w:rPr>
        <w:t>A befizetett, de a tárgyhóban fel nem használt térítési díjat – az igénybe vevő döntése szerint  – az igénybe vevő részére vissza kell fizetni, vagy a következő havi térítési díjba kell beszámítani.</w:t>
      </w:r>
    </w:p>
    <w:p>
      <w:pPr>
        <w:pStyle w:val="style0"/>
        <w:spacing w:after="0" w:before="0"/>
        <w:contextualSpacing w:val="false"/>
      </w:pPr>
      <w:r>
        <w:rPr>
          <w:rFonts w:ascii="Times New Roman" w:cs="Times New Roman" w:eastAsia="Calibri" w:hAnsi="Times New Roman"/>
        </w:rPr>
      </w:r>
    </w:p>
    <w:p>
      <w:pPr>
        <w:pStyle w:val="style1"/>
        <w:keepNext/>
        <w:jc w:val="both"/>
      </w:pPr>
      <w:r>
        <w:rPr>
          <w:bCs/>
          <w:sz w:val="22"/>
          <w:szCs w:val="22"/>
          <w:u w:val="none"/>
        </w:rPr>
        <w:t>(2) Ha az ellátást betegség vagy más ok miatt a jogosult nem kívánja igénybe venni, a távolmaradást a Hivatalban legalább két munkanappal a távolmaradást megelőzően be kell jelenteni. Ennek elmulasztása esetén a kötelezett a térítési díj megfizetésének kötelezettsége alól a távolmaradás kezdetétől számított 3. munkanaptól mentesül. A kötelezett a távolmaradás idejére mentesül a térítési díj megfizetésének kötelezettsége alól.</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(3) A személyi térítési díj összege csökkenthető, vagy elengedhető, ha a kötelezett a csökkentésre, vagy elengedésre vonatkozó kérelem benyújtásával egyidejűleg hitelt érdemlően igazolja az utolsó személyi térítési díj megállapításához viszonyítva jövedelmének - önhibáján kívül eredő okból történt – legalább 20%-os csökkenését.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t>16.§</w:t>
      </w:r>
    </w:p>
    <w:p>
      <w:pPr>
        <w:pStyle w:val="style0"/>
        <w:spacing w:after="0" w:before="0" w:line="100" w:lineRule="atLeast"/>
        <w:contextualSpacing w:val="false"/>
        <w:jc w:val="both"/>
      </w:pPr>
      <w:r>
        <w:rPr>
          <w:rFonts w:ascii="Times New Roman" w:cs="Times New Roman" w:hAnsi="Times New Roman"/>
        </w:rPr>
      </w:r>
    </w:p>
    <w:p>
      <w:pPr>
        <w:pStyle w:val="style28"/>
        <w:ind w:hanging="748" w:left="748" w:right="0"/>
        <w:jc w:val="both"/>
      </w:pPr>
      <w:r>
        <w:rPr>
          <w:rFonts w:ascii="Times New Roman" w:cs="Times New Roman" w:hAnsi="Times New Roman"/>
        </w:rPr>
        <w:t>(1) A falugondnoki szolgáltatás szabályozott keretek között enyhíti a település intézményhiányából eredő hátrányait, biztosítja az alapvető szükségletek kielégítését célzó szolgáltatásokhoz való hozzájutást, valamint az egyes alapszolgáltatásokhoz való hozzájutást, valamint segíti az egyéni és a közösségi szintű szükségletek teljesítését.</w:t>
      </w:r>
    </w:p>
    <w:p>
      <w:pPr>
        <w:pStyle w:val="style0"/>
        <w:tabs>
          <w:tab w:leader="none" w:pos="1122" w:val="left"/>
        </w:tabs>
        <w:spacing w:after="0" w:before="0" w:line="100" w:lineRule="atLeast"/>
        <w:contextualSpacing w:val="false"/>
        <w:jc w:val="both"/>
      </w:pPr>
      <w:r>
        <w:rPr>
          <w:rFonts w:ascii="Times New Roman" w:cs="Times New Roman" w:hAnsi="Times New Roman"/>
        </w:rPr>
        <w:t>(2) A falugondnok egészségügyi, szociális és családszervezői feladatai:</w:t>
      </w:r>
    </w:p>
    <w:p>
      <w:pPr>
        <w:pStyle w:val="style39"/>
        <w:numPr>
          <w:ilvl w:val="0"/>
          <w:numId w:val="3"/>
        </w:numPr>
        <w:tabs>
          <w:tab w:leader="none" w:pos="2403" w:val="left"/>
        </w:tabs>
        <w:spacing w:after="0" w:before="0" w:line="100" w:lineRule="atLeast"/>
        <w:contextualSpacing/>
        <w:jc w:val="both"/>
      </w:pPr>
      <w:r>
        <w:rPr>
          <w:rFonts w:ascii="Times New Roman" w:cs="Times New Roman" w:hAnsi="Times New Roman"/>
        </w:rPr>
        <w:t>kérelem és jogosultság esetén az egyes szociális alapellátási feladatok biztosítása,</w:t>
      </w:r>
    </w:p>
    <w:p>
      <w:pPr>
        <w:pStyle w:val="style39"/>
        <w:numPr>
          <w:ilvl w:val="0"/>
          <w:numId w:val="3"/>
        </w:numPr>
        <w:tabs>
          <w:tab w:leader="none" w:pos="2403" w:val="left"/>
        </w:tabs>
        <w:spacing w:after="0" w:before="0" w:line="100" w:lineRule="atLeast"/>
        <w:contextualSpacing/>
        <w:jc w:val="both"/>
      </w:pPr>
      <w:r>
        <w:rPr>
          <w:rFonts w:ascii="Times New Roman" w:cs="Times New Roman" w:hAnsi="Times New Roman"/>
        </w:rPr>
        <w:t>egészségügyi ellátáshoz való hozzájutás keretén belül szükség szerint a háziorvosi orvosi rendelőbe történő beszállítás, szakrendelőbe történő betegszállítás – előzetes orvosi vélemény alapján,</w:t>
      </w:r>
    </w:p>
    <w:p>
      <w:pPr>
        <w:pStyle w:val="style39"/>
        <w:numPr>
          <w:ilvl w:val="0"/>
          <w:numId w:val="3"/>
        </w:numPr>
        <w:tabs>
          <w:tab w:leader="none" w:pos="2403" w:val="left"/>
        </w:tabs>
        <w:spacing w:after="0" w:before="0" w:line="100" w:lineRule="atLeast"/>
        <w:contextualSpacing/>
        <w:jc w:val="both"/>
      </w:pPr>
      <w:r>
        <w:rPr>
          <w:rFonts w:ascii="Times New Roman" w:cs="Times New Roman" w:hAnsi="Times New Roman"/>
        </w:rPr>
        <w:t>gyógyszerkiváltás,</w:t>
      </w:r>
    </w:p>
    <w:p>
      <w:pPr>
        <w:pStyle w:val="style39"/>
        <w:numPr>
          <w:ilvl w:val="0"/>
          <w:numId w:val="3"/>
        </w:numPr>
        <w:tabs>
          <w:tab w:leader="none" w:pos="2403" w:val="left"/>
        </w:tabs>
        <w:spacing w:after="0" w:before="0" w:line="100" w:lineRule="atLeast"/>
        <w:contextualSpacing/>
        <w:jc w:val="both"/>
      </w:pPr>
      <w:r>
        <w:rPr>
          <w:rFonts w:ascii="Times New Roman" w:cs="Times New Roman" w:hAnsi="Times New Roman"/>
        </w:rPr>
        <w:t>községben, vagy azon kívül szervezett egészségügyi szűrésre történő szállítás,</w:t>
      </w:r>
    </w:p>
    <w:p>
      <w:pPr>
        <w:pStyle w:val="style39"/>
        <w:numPr>
          <w:ilvl w:val="0"/>
          <w:numId w:val="3"/>
        </w:numPr>
        <w:tabs>
          <w:tab w:leader="none" w:pos="2403" w:val="left"/>
        </w:tabs>
        <w:spacing w:after="0" w:before="0" w:line="100" w:lineRule="atLeast"/>
        <w:contextualSpacing/>
        <w:jc w:val="both"/>
      </w:pPr>
      <w:r>
        <w:rPr>
          <w:rFonts w:ascii="Times New Roman" w:cs="Times New Roman" w:hAnsi="Times New Roman"/>
        </w:rPr>
        <w:t>helyi szociális szükségletek, egyéb szociális szolgáltatási igények, információk közvetítése az önkormányzat és a lakosság között,</w:t>
      </w:r>
    </w:p>
    <w:p>
      <w:pPr>
        <w:pStyle w:val="style39"/>
        <w:numPr>
          <w:ilvl w:val="0"/>
          <w:numId w:val="3"/>
        </w:numPr>
        <w:tabs>
          <w:tab w:leader="none" w:pos="2403" w:val="left"/>
        </w:tabs>
        <w:spacing w:after="0" w:before="0" w:line="100" w:lineRule="atLeast"/>
        <w:contextualSpacing/>
        <w:jc w:val="both"/>
      </w:pPr>
      <w:r>
        <w:rPr>
          <w:rFonts w:ascii="Times New Roman" w:cs="Times New Roman" w:hAnsi="Times New Roman"/>
        </w:rPr>
        <w:t>általános iskolás gyermekek versenyre, mást településen rendezett rendezvényre történő szállítása</w:t>
      </w:r>
    </w:p>
    <w:p>
      <w:pPr>
        <w:pStyle w:val="style0"/>
        <w:numPr>
          <w:ilvl w:val="0"/>
          <w:numId w:val="2"/>
        </w:numPr>
        <w:tabs>
          <w:tab w:leader="none" w:pos="360" w:val="left"/>
          <w:tab w:leader="none" w:pos="1122" w:val="left"/>
        </w:tabs>
        <w:spacing w:after="0" w:before="0" w:line="100" w:lineRule="atLeast"/>
        <w:ind w:hanging="677" w:left="0" w:right="0"/>
        <w:contextualSpacing w:val="false"/>
        <w:jc w:val="both"/>
      </w:pPr>
      <w:r>
        <w:rPr>
          <w:rFonts w:ascii="Times New Roman" w:cs="Times New Roman" w:hAnsi="Times New Roman"/>
        </w:rPr>
        <w:t>A falugondnoki szolgáltatás körébe tartozó egyéb szolgáltatások:</w:t>
      </w:r>
    </w:p>
    <w:p>
      <w:pPr>
        <w:pStyle w:val="style0"/>
        <w:numPr>
          <w:ilvl w:val="1"/>
          <w:numId w:val="4"/>
        </w:numPr>
        <w:spacing w:after="0" w:before="0" w:line="100" w:lineRule="atLeast"/>
        <w:contextualSpacing w:val="false"/>
        <w:jc w:val="both"/>
      </w:pPr>
      <w:r>
        <w:rPr>
          <w:rFonts w:ascii="Times New Roman" w:cs="Times New Roman" w:hAnsi="Times New Roman"/>
        </w:rPr>
        <w:t>művelődési, sport, szabadidő tevékenység szervezése, segítése; ezen belül a helyi rendezvényekre (művészeti előadásra, ünnepi megemlékezésre, falunapra) történő szállítás,</w:t>
      </w:r>
    </w:p>
    <w:p>
      <w:pPr>
        <w:pStyle w:val="style0"/>
        <w:numPr>
          <w:ilvl w:val="1"/>
          <w:numId w:val="4"/>
        </w:numPr>
        <w:spacing w:after="0" w:before="0" w:line="100" w:lineRule="atLeast"/>
        <w:contextualSpacing w:val="false"/>
        <w:jc w:val="both"/>
      </w:pPr>
      <w:r>
        <w:rPr>
          <w:rFonts w:ascii="Times New Roman" w:cs="Times New Roman" w:hAnsi="Times New Roman"/>
        </w:rPr>
        <w:t>hivatali ügyek intézésében segítségnyújtás (egyéni és önkormányzati ügyek intézése)</w:t>
      </w:r>
    </w:p>
    <w:p>
      <w:pPr>
        <w:pStyle w:val="style0"/>
        <w:numPr>
          <w:ilvl w:val="0"/>
          <w:numId w:val="2"/>
        </w:numPr>
        <w:tabs>
          <w:tab w:leader="none" w:pos="1482" w:val="left"/>
          <w:tab w:leader="none" w:pos="2244" w:val="left"/>
        </w:tabs>
        <w:spacing w:after="0" w:before="0" w:line="100" w:lineRule="atLeast"/>
        <w:ind w:hanging="374" w:left="1122" w:right="0"/>
        <w:contextualSpacing w:val="false"/>
        <w:jc w:val="both"/>
      </w:pPr>
      <w:r>
        <w:rPr>
          <w:rFonts w:ascii="Times New Roman" w:cs="Times New Roman" w:hAnsi="Times New Roman"/>
        </w:rPr>
        <w:t>A falugondnoki szolgáltatás szállítási feladatai ellátásához az önkormányzat gépjárművet biztosít.</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V. Fejezet</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Záró rendelkezések</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17.§</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t xml:space="preserve">(1) Jelen rendelet 2014. március 1-én lép hatályba. </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t xml:space="preserve">(2) Hatályát veszti a 1/2008. (II.4.) önkormányzati rendelet. </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tab/>
      </w:r>
    </w:p>
    <w:p>
      <w:pPr>
        <w:pStyle w:val="style0"/>
        <w:spacing w:after="0" w:before="0" w:line="100" w:lineRule="atLeast"/>
        <w:ind w:hanging="0" w:left="708" w:right="0"/>
        <w:contextualSpacing w:val="false"/>
      </w:pPr>
      <w:r>
        <w:rPr>
          <w:rFonts w:ascii="Times New Roman" w:cs="Times New Roman" w:hAnsi="Times New Roman"/>
          <w:b/>
        </w:rPr>
        <w:t>Dr. Jakab Orsolya</w:t>
        <w:tab/>
        <w:tab/>
        <w:tab/>
        <w:tab/>
        <w:tab/>
        <w:t>Farkas Andrásné</w:t>
      </w:r>
    </w:p>
    <w:p>
      <w:pPr>
        <w:pStyle w:val="style0"/>
        <w:spacing w:after="0" w:before="0" w:line="100" w:lineRule="atLeast"/>
        <w:ind w:hanging="0" w:left="708" w:right="0"/>
        <w:contextualSpacing w:val="false"/>
      </w:pPr>
      <w:r>
        <w:rPr>
          <w:rFonts w:ascii="Times New Roman" w:cs="Times New Roman" w:hAnsi="Times New Roman"/>
          <w:b/>
        </w:rPr>
        <w:t xml:space="preserve">        </w:t>
      </w:r>
      <w:r>
        <w:rPr>
          <w:rFonts w:ascii="Times New Roman" w:cs="Times New Roman" w:hAnsi="Times New Roman"/>
          <w:b/>
        </w:rPr>
        <w:t>jegyző</w:t>
        <w:tab/>
        <w:tab/>
        <w:tab/>
        <w:tab/>
        <w:tab/>
        <w:tab/>
        <w:t xml:space="preserve">   polgármester</w:t>
      </w:r>
    </w:p>
    <w:p>
      <w:pPr>
        <w:pStyle w:val="style0"/>
        <w:spacing w:after="0" w:before="0" w:line="100" w:lineRule="atLeast"/>
        <w:contextualSpacing w:val="false"/>
        <w:jc w:val="both"/>
      </w:pPr>
      <w:r>
        <w:rPr>
          <w:rFonts w:ascii="Times New Roman" w:cs="Times New Roman" w:hAnsi="Times New Roman"/>
        </w:rPr>
      </w:r>
    </w:p>
    <w:p>
      <w:pPr>
        <w:pStyle w:val="style0"/>
        <w:pageBreakBefore/>
        <w:spacing w:after="0" w:before="0" w:line="100" w:lineRule="atLeast"/>
        <w:contextualSpacing w:val="false"/>
        <w:jc w:val="center"/>
      </w:pPr>
      <w:r>
        <w:rPr>
          <w:rFonts w:ascii="Times New Roman" w:cs="Times New Roman" w:hAnsi="Times New Roman"/>
          <w:b/>
        </w:rPr>
        <w:tab/>
        <w:tab/>
        <w:tab/>
        <w:tab/>
        <w:tab/>
        <w:tab/>
        <w:t>1.melléklet</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KÉRELEM</w:t>
      </w:r>
    </w:p>
    <w:p>
      <w:pPr>
        <w:pStyle w:val="style0"/>
        <w:spacing w:after="0" w:before="0" w:line="100" w:lineRule="atLeast"/>
        <w:contextualSpacing w:val="false"/>
        <w:jc w:val="center"/>
      </w:pPr>
      <w:r>
        <w:rPr>
          <w:rFonts w:ascii="Times New Roman" w:cs="Times New Roman" w:hAnsi="Times New Roman"/>
          <w:b/>
        </w:rPr>
      </w:r>
    </w:p>
    <w:p>
      <w:pPr>
        <w:pStyle w:val="style0"/>
        <w:spacing w:after="0" w:before="0" w:line="100" w:lineRule="atLeast"/>
        <w:contextualSpacing w:val="false"/>
        <w:jc w:val="center"/>
      </w:pPr>
      <w:r>
        <w:rPr>
          <w:rFonts w:ascii="Times New Roman" w:cs="Times New Roman" w:hAnsi="Times New Roman"/>
          <w:b/>
        </w:rPr>
        <w:t>önkormányzati segély megállapításához</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360" w:lineRule="auto"/>
        <w:contextualSpacing w:val="false"/>
        <w:jc w:val="both"/>
      </w:pPr>
      <w:r>
        <w:rPr>
          <w:rFonts w:ascii="Times New Roman" w:cs="Times New Roman" w:hAnsi="Times New Roman"/>
          <w:b/>
        </w:rPr>
        <w:t>I. Az igénylő adatai:</w:t>
      </w:r>
    </w:p>
    <w:p>
      <w:pPr>
        <w:pStyle w:val="style0"/>
        <w:spacing w:after="0" w:before="0" w:line="360" w:lineRule="auto"/>
        <w:contextualSpacing w:val="false"/>
        <w:jc w:val="both"/>
      </w:pPr>
      <w:r>
        <w:rPr>
          <w:rFonts w:ascii="Times New Roman" w:cs="Times New Roman" w:eastAsia="Calibri" w:hAnsi="Times New Roman"/>
        </w:rPr>
        <w:t xml:space="preserve">1./ </w:t>
      </w:r>
      <w:r>
        <w:rPr>
          <w:rFonts w:ascii="Times New Roman" w:cs="Times New Roman" w:eastAsia="Calibri" w:hAnsi="Times New Roman"/>
          <w:b/>
          <w:bCs/>
        </w:rPr>
        <w:t>Kérelmező neve /születési név is /</w:t>
      </w:r>
      <w:r>
        <w:rPr>
          <w:rFonts w:ascii="Times New Roman" w:cs="Times New Roman" w:eastAsia="Calibri" w:hAnsi="Times New Roman"/>
        </w:rPr>
        <w:t>____________________________________________</w:t>
      </w:r>
    </w:p>
    <w:p>
      <w:pPr>
        <w:pStyle w:val="style0"/>
        <w:spacing w:after="0" w:before="0" w:line="360" w:lineRule="auto"/>
        <w:contextualSpacing w:val="false"/>
        <w:jc w:val="both"/>
      </w:pPr>
      <w:r>
        <w:rPr>
          <w:rFonts w:ascii="Times New Roman" w:cs="Times New Roman" w:eastAsia="Calibri" w:hAnsi="Times New Roman"/>
          <w:i/>
        </w:rPr>
        <w:t>/Nyomtatott betűkkel kérjük kitölteni!/</w:t>
      </w:r>
    </w:p>
    <w:p>
      <w:pPr>
        <w:pStyle w:val="style0"/>
        <w:spacing w:after="0" w:before="0" w:line="360" w:lineRule="auto"/>
        <w:contextualSpacing w:val="false"/>
        <w:jc w:val="both"/>
      </w:pPr>
      <w:r>
        <w:rPr>
          <w:rFonts w:ascii="Times New Roman" w:cs="Times New Roman" w:eastAsia="Calibri" w:hAnsi="Times New Roman"/>
        </w:rPr>
      </w:r>
    </w:p>
    <w:p>
      <w:pPr>
        <w:pStyle w:val="style0"/>
        <w:spacing w:after="0" w:before="0" w:line="360" w:lineRule="auto"/>
        <w:contextualSpacing w:val="false"/>
        <w:jc w:val="both"/>
      </w:pPr>
      <w:r>
        <w:rPr>
          <w:rFonts w:ascii="Times New Roman" w:cs="Times New Roman" w:eastAsia="Calibri" w:hAnsi="Times New Roman"/>
        </w:rPr>
        <w:t xml:space="preserve">Társadalombiztosítási Azonosító Jel /TAJ szám/: </w:t>
      </w:r>
    </w:p>
    <w:tbl>
      <w:tblPr>
        <w:jc w:val="left"/>
        <w:tblInd w:type="dxa" w:w="11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83"/>
        <w:gridCol w:w="283"/>
        <w:gridCol w:w="284"/>
        <w:gridCol w:w="328"/>
        <w:gridCol w:w="381"/>
        <w:gridCol w:w="283"/>
        <w:gridCol w:w="284"/>
        <w:gridCol w:w="283"/>
        <w:gridCol w:w="284"/>
      </w:tblGrid>
      <w:tr>
        <w:trPr>
          <w:cantSplit w:val="false"/>
        </w:trPr>
        <w:tc>
          <w:tcPr>
            <w:tcW w:type="dxa" w:w="28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0" w:name="__UnoMark__517_1755962945"/>
            <w:bookmarkStart w:id="1" w:name="__UnoMark__517_1755962945"/>
            <w:bookmarkEnd w:id="1"/>
            <w:r>
              <w:rPr>
                <w:rFonts w:ascii="Times New Roman" w:cs="Times New Roman" w:eastAsia="Calibri" w:hAnsi="Times New Roman"/>
              </w:rPr>
            </w:r>
          </w:p>
        </w:tc>
        <w:tc>
          <w:tcPr>
            <w:tcW w:type="dxa" w:w="28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2" w:name="__UnoMark__519_1755962945"/>
            <w:bookmarkStart w:id="3" w:name="__UnoMark__518_1755962945"/>
            <w:bookmarkStart w:id="4" w:name="__UnoMark__519_1755962945"/>
            <w:bookmarkStart w:id="5" w:name="__UnoMark__518_1755962945"/>
            <w:bookmarkEnd w:id="4"/>
            <w:bookmarkEnd w:id="5"/>
            <w:r>
              <w:rPr>
                <w:rFonts w:ascii="Times New Roman" w:cs="Times New Roman" w:eastAsia="Calibri" w:hAnsi="Times New Roman"/>
              </w:rPr>
            </w:r>
          </w:p>
        </w:tc>
        <w:tc>
          <w:tcPr>
            <w:tcW w:type="dxa" w:w="2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6" w:name="__UnoMark__521_1755962945"/>
            <w:bookmarkStart w:id="7" w:name="__UnoMark__520_1755962945"/>
            <w:bookmarkStart w:id="8" w:name="__UnoMark__521_1755962945"/>
            <w:bookmarkStart w:id="9" w:name="__UnoMark__520_1755962945"/>
            <w:bookmarkEnd w:id="8"/>
            <w:bookmarkEnd w:id="9"/>
            <w:r>
              <w:rPr>
                <w:rFonts w:ascii="Times New Roman" w:cs="Times New Roman" w:eastAsia="Calibri" w:hAnsi="Times New Roman"/>
              </w:rPr>
            </w:r>
          </w:p>
        </w:tc>
        <w:tc>
          <w:tcPr>
            <w:tcW w:type="dxa" w:w="3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10" w:name="__UnoMark__523_1755962945"/>
            <w:bookmarkStart w:id="11" w:name="__UnoMark__522_1755962945"/>
            <w:bookmarkStart w:id="12" w:name="__UnoMark__523_1755962945"/>
            <w:bookmarkStart w:id="13" w:name="__UnoMark__522_1755962945"/>
            <w:bookmarkEnd w:id="12"/>
            <w:bookmarkEnd w:id="13"/>
            <w:r>
              <w:rPr>
                <w:rFonts w:ascii="Times New Roman" w:cs="Times New Roman" w:eastAsia="Calibri" w:hAnsi="Times New Roman"/>
              </w:rPr>
            </w:r>
          </w:p>
        </w:tc>
        <w:tc>
          <w:tcPr>
            <w:tcW w:type="dxa" w:w="38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14" w:name="__UnoMark__525_1755962945"/>
            <w:bookmarkStart w:id="15" w:name="__UnoMark__524_1755962945"/>
            <w:bookmarkStart w:id="16" w:name="__UnoMark__525_1755962945"/>
            <w:bookmarkStart w:id="17" w:name="__UnoMark__524_1755962945"/>
            <w:bookmarkEnd w:id="16"/>
            <w:bookmarkEnd w:id="17"/>
            <w:r>
              <w:rPr>
                <w:rFonts w:ascii="Times New Roman" w:cs="Times New Roman" w:eastAsia="Calibri" w:hAnsi="Times New Roman"/>
              </w:rPr>
            </w:r>
          </w:p>
        </w:tc>
        <w:tc>
          <w:tcPr>
            <w:tcW w:type="dxa" w:w="28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18" w:name="__UnoMark__527_1755962945"/>
            <w:bookmarkStart w:id="19" w:name="__UnoMark__526_1755962945"/>
            <w:bookmarkStart w:id="20" w:name="__UnoMark__527_1755962945"/>
            <w:bookmarkStart w:id="21" w:name="__UnoMark__526_1755962945"/>
            <w:bookmarkEnd w:id="20"/>
            <w:bookmarkEnd w:id="21"/>
            <w:r>
              <w:rPr>
                <w:rFonts w:ascii="Times New Roman" w:cs="Times New Roman" w:eastAsia="Calibri" w:hAnsi="Times New Roman"/>
              </w:rPr>
            </w:r>
          </w:p>
        </w:tc>
        <w:tc>
          <w:tcPr>
            <w:tcW w:type="dxa" w:w="2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22" w:name="__UnoMark__529_1755962945"/>
            <w:bookmarkStart w:id="23" w:name="__UnoMark__528_1755962945"/>
            <w:bookmarkStart w:id="24" w:name="__UnoMark__529_1755962945"/>
            <w:bookmarkStart w:id="25" w:name="__UnoMark__528_1755962945"/>
            <w:bookmarkEnd w:id="24"/>
            <w:bookmarkEnd w:id="25"/>
            <w:r>
              <w:rPr>
                <w:rFonts w:ascii="Times New Roman" w:cs="Times New Roman" w:eastAsia="Calibri" w:hAnsi="Times New Roman"/>
              </w:rPr>
            </w:r>
          </w:p>
        </w:tc>
        <w:tc>
          <w:tcPr>
            <w:tcW w:type="dxa" w:w="28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26" w:name="__UnoMark__531_1755962945"/>
            <w:bookmarkStart w:id="27" w:name="__UnoMark__530_1755962945"/>
            <w:bookmarkStart w:id="28" w:name="__UnoMark__531_1755962945"/>
            <w:bookmarkStart w:id="29" w:name="__UnoMark__530_1755962945"/>
            <w:bookmarkEnd w:id="28"/>
            <w:bookmarkEnd w:id="29"/>
            <w:r>
              <w:rPr>
                <w:rFonts w:ascii="Times New Roman" w:cs="Times New Roman" w:eastAsia="Calibri" w:hAnsi="Times New Roman"/>
              </w:rPr>
            </w:r>
          </w:p>
        </w:tc>
        <w:tc>
          <w:tcPr>
            <w:tcW w:type="dxa" w:w="2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30" w:name="__UnoMark__532_1755962945"/>
            <w:bookmarkStart w:id="31" w:name="__UnoMark__532_1755962945"/>
            <w:bookmarkEnd w:id="31"/>
            <w:r>
              <w:rPr>
                <w:rFonts w:ascii="Times New Roman" w:cs="Times New Roman" w:eastAsia="Calibri" w:hAnsi="Times New Roman"/>
              </w:rPr>
            </w:r>
          </w:p>
        </w:tc>
      </w:tr>
    </w:tbl>
    <w:p>
      <w:pPr>
        <w:pStyle w:val="style0"/>
        <w:spacing w:after="0" w:before="0" w:line="360" w:lineRule="auto"/>
        <w:contextualSpacing w:val="false"/>
        <w:jc w:val="both"/>
      </w:pPr>
      <w:r>
        <w:rPr>
          <w:rFonts w:ascii="Times New Roman" w:cs="Times New Roman" w:eastAsia="Calibri" w:hAnsi="Times New Roman"/>
        </w:rPr>
      </w:r>
    </w:p>
    <w:p>
      <w:pPr>
        <w:pStyle w:val="style0"/>
        <w:spacing w:after="0" w:before="0" w:line="360" w:lineRule="auto"/>
        <w:contextualSpacing w:val="false"/>
        <w:jc w:val="both"/>
      </w:pPr>
      <w:r>
        <w:rPr>
          <w:rFonts w:ascii="Times New Roman" w:cs="Times New Roman" w:eastAsia="Calibri" w:hAnsi="Times New Roman"/>
        </w:rPr>
        <w:t>Születési helye: _________________________Anyja neve:___________________</w:t>
      </w:r>
    </w:p>
    <w:p>
      <w:pPr>
        <w:pStyle w:val="style0"/>
        <w:spacing w:after="0" w:before="0" w:line="360" w:lineRule="auto"/>
        <w:contextualSpacing w:val="false"/>
        <w:jc w:val="both"/>
      </w:pPr>
      <w:r>
        <w:rPr>
          <w:rFonts w:ascii="Times New Roman" w:cs="Times New Roman" w:eastAsia="Calibri" w:hAnsi="Times New Roman"/>
        </w:rPr>
        <w:t>Születési idő: 19_____év ________________hónap _______ nap</w:t>
      </w:r>
    </w:p>
    <w:p>
      <w:pPr>
        <w:pStyle w:val="style0"/>
        <w:spacing w:after="0" w:before="0" w:line="360" w:lineRule="auto"/>
        <w:contextualSpacing w:val="false"/>
        <w:jc w:val="both"/>
      </w:pPr>
      <w:r>
        <w:rPr>
          <w:rFonts w:ascii="Times New Roman" w:cs="Times New Roman" w:eastAsia="Calibri" w:hAnsi="Times New Roman"/>
        </w:rPr>
        <w:t>Nyugdíjas esetén nyugdíjas igazolvány törzsszáma:</w:t>
      </w:r>
    </w:p>
    <w:p>
      <w:pPr>
        <w:pStyle w:val="style0"/>
        <w:spacing w:after="0" w:before="0" w:line="360" w:lineRule="auto"/>
        <w:contextualSpacing w:val="false"/>
        <w:jc w:val="both"/>
      </w:pPr>
      <w:r>
        <w:rPr>
          <w:rFonts w:ascii="Times New Roman" w:cs="Times New Roman" w:eastAsia="Calibri" w:hAnsi="Times New Roman"/>
        </w:rPr>
      </w:r>
    </w:p>
    <w:tbl>
      <w:tblPr>
        <w:jc w:val="left"/>
        <w:tblInd w:type="dxa" w:w="11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83"/>
        <w:gridCol w:w="283"/>
        <w:gridCol w:w="284"/>
        <w:gridCol w:w="328"/>
        <w:gridCol w:w="381"/>
        <w:gridCol w:w="283"/>
        <w:gridCol w:w="284"/>
        <w:gridCol w:w="283"/>
        <w:gridCol w:w="284"/>
      </w:tblGrid>
      <w:tr>
        <w:trPr>
          <w:cantSplit w:val="false"/>
        </w:trPr>
        <w:tc>
          <w:tcPr>
            <w:tcW w:type="dxa" w:w="28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32" w:name="__UnoMark__557_1755962945"/>
            <w:bookmarkStart w:id="33" w:name="__UnoMark__557_1755962945"/>
            <w:bookmarkEnd w:id="33"/>
            <w:r>
              <w:rPr>
                <w:rFonts w:ascii="Times New Roman" w:cs="Times New Roman" w:eastAsia="Calibri" w:hAnsi="Times New Roman"/>
              </w:rPr>
            </w:r>
          </w:p>
        </w:tc>
        <w:tc>
          <w:tcPr>
            <w:tcW w:type="dxa" w:w="28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34" w:name="__UnoMark__559_1755962945"/>
            <w:bookmarkStart w:id="35" w:name="__UnoMark__558_1755962945"/>
            <w:bookmarkStart w:id="36" w:name="__UnoMark__559_1755962945"/>
            <w:bookmarkStart w:id="37" w:name="__UnoMark__558_1755962945"/>
            <w:bookmarkEnd w:id="36"/>
            <w:bookmarkEnd w:id="37"/>
            <w:r>
              <w:rPr>
                <w:rFonts w:ascii="Times New Roman" w:cs="Times New Roman" w:eastAsia="Calibri" w:hAnsi="Times New Roman"/>
              </w:rPr>
            </w:r>
          </w:p>
        </w:tc>
        <w:tc>
          <w:tcPr>
            <w:tcW w:type="dxa" w:w="2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38" w:name="__UnoMark__561_1755962945"/>
            <w:bookmarkStart w:id="39" w:name="__UnoMark__560_1755962945"/>
            <w:bookmarkStart w:id="40" w:name="__UnoMark__561_1755962945"/>
            <w:bookmarkStart w:id="41" w:name="__UnoMark__560_1755962945"/>
            <w:bookmarkEnd w:id="40"/>
            <w:bookmarkEnd w:id="41"/>
            <w:r>
              <w:rPr>
                <w:rFonts w:ascii="Times New Roman" w:cs="Times New Roman" w:eastAsia="Calibri" w:hAnsi="Times New Roman"/>
              </w:rPr>
            </w:r>
          </w:p>
        </w:tc>
        <w:tc>
          <w:tcPr>
            <w:tcW w:type="dxa" w:w="3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42" w:name="__UnoMark__563_1755962945"/>
            <w:bookmarkStart w:id="43" w:name="__UnoMark__562_1755962945"/>
            <w:bookmarkStart w:id="44" w:name="__UnoMark__563_1755962945"/>
            <w:bookmarkStart w:id="45" w:name="__UnoMark__562_1755962945"/>
            <w:bookmarkEnd w:id="44"/>
            <w:bookmarkEnd w:id="45"/>
            <w:r>
              <w:rPr>
                <w:rFonts w:ascii="Times New Roman" w:cs="Times New Roman" w:eastAsia="Calibri" w:hAnsi="Times New Roman"/>
              </w:rPr>
            </w:r>
          </w:p>
        </w:tc>
        <w:tc>
          <w:tcPr>
            <w:tcW w:type="dxa" w:w="38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46" w:name="__UnoMark__565_1755962945"/>
            <w:bookmarkStart w:id="47" w:name="__UnoMark__564_1755962945"/>
            <w:bookmarkStart w:id="48" w:name="__UnoMark__565_1755962945"/>
            <w:bookmarkStart w:id="49" w:name="__UnoMark__564_1755962945"/>
            <w:bookmarkEnd w:id="48"/>
            <w:bookmarkEnd w:id="49"/>
            <w:r>
              <w:rPr>
                <w:rFonts w:ascii="Times New Roman" w:cs="Times New Roman" w:eastAsia="Calibri" w:hAnsi="Times New Roman"/>
              </w:rPr>
            </w:r>
          </w:p>
        </w:tc>
        <w:tc>
          <w:tcPr>
            <w:tcW w:type="dxa" w:w="28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50" w:name="__UnoMark__567_1755962945"/>
            <w:bookmarkStart w:id="51" w:name="__UnoMark__566_1755962945"/>
            <w:bookmarkStart w:id="52" w:name="__UnoMark__567_1755962945"/>
            <w:bookmarkStart w:id="53" w:name="__UnoMark__566_1755962945"/>
            <w:bookmarkEnd w:id="52"/>
            <w:bookmarkEnd w:id="53"/>
            <w:r>
              <w:rPr>
                <w:rFonts w:ascii="Times New Roman" w:cs="Times New Roman" w:eastAsia="Calibri" w:hAnsi="Times New Roman"/>
              </w:rPr>
            </w:r>
          </w:p>
        </w:tc>
        <w:tc>
          <w:tcPr>
            <w:tcW w:type="dxa" w:w="2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54" w:name="__UnoMark__569_1755962945"/>
            <w:bookmarkStart w:id="55" w:name="__UnoMark__568_1755962945"/>
            <w:bookmarkStart w:id="56" w:name="__UnoMark__569_1755962945"/>
            <w:bookmarkStart w:id="57" w:name="__UnoMark__568_1755962945"/>
            <w:bookmarkEnd w:id="56"/>
            <w:bookmarkEnd w:id="57"/>
            <w:r>
              <w:rPr>
                <w:rFonts w:ascii="Times New Roman" w:cs="Times New Roman" w:eastAsia="Calibri" w:hAnsi="Times New Roman"/>
              </w:rPr>
            </w:r>
          </w:p>
        </w:tc>
        <w:tc>
          <w:tcPr>
            <w:tcW w:type="dxa" w:w="28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58" w:name="__UnoMark__571_1755962945"/>
            <w:bookmarkStart w:id="59" w:name="__UnoMark__570_1755962945"/>
            <w:bookmarkStart w:id="60" w:name="__UnoMark__571_1755962945"/>
            <w:bookmarkStart w:id="61" w:name="__UnoMark__570_1755962945"/>
            <w:bookmarkEnd w:id="60"/>
            <w:bookmarkEnd w:id="61"/>
            <w:r>
              <w:rPr>
                <w:rFonts w:ascii="Times New Roman" w:cs="Times New Roman" w:eastAsia="Calibri" w:hAnsi="Times New Roman"/>
              </w:rPr>
            </w:r>
          </w:p>
        </w:tc>
        <w:tc>
          <w:tcPr>
            <w:tcW w:type="dxa" w:w="2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framePr w:h="23" w:hAnchor="page" w:hRule="exact" w:hSpace="0" w:vAnchor="margin" w:vSpace="0" w:w="2694" w:wrap="around" w:x="3834" w:y="-39"/>
              <w:pBdr>
                <w:top w:val="none"/>
                <w:left w:val="none"/>
                <w:bottom w:val="none"/>
                <w:insideH w:val="none"/>
                <w:right w:val="none"/>
                <w:insideV w:val="none"/>
              </w:pBdr>
            </w:pPr>
            <w:bookmarkStart w:id="62" w:name="__UnoMark__572_1755962945"/>
            <w:bookmarkStart w:id="63" w:name="__UnoMark__572_1755962945"/>
            <w:bookmarkEnd w:id="63"/>
            <w:r>
              <w:rPr>
                <w:rFonts w:ascii="Times New Roman" w:cs="Times New Roman" w:eastAsia="Calibri" w:hAnsi="Times New Roman"/>
              </w:rPr>
            </w:r>
          </w:p>
        </w:tc>
      </w:tr>
    </w:tbl>
    <w:p>
      <w:pPr>
        <w:pStyle w:val="style0"/>
        <w:spacing w:after="0" w:before="0" w:line="360" w:lineRule="auto"/>
        <w:contextualSpacing w:val="false"/>
        <w:jc w:val="both"/>
      </w:pPr>
      <w:r>
        <w:rPr>
          <w:rFonts w:ascii="Times New Roman" w:cs="Times New Roman" w:eastAsia="Calibri" w:hAnsi="Times New Roman"/>
        </w:rPr>
      </w:r>
    </w:p>
    <w:p>
      <w:pPr>
        <w:pStyle w:val="style0"/>
        <w:spacing w:after="0" w:before="0" w:line="360" w:lineRule="auto"/>
        <w:contextualSpacing w:val="false"/>
        <w:jc w:val="both"/>
      </w:pPr>
      <w:r>
        <w:rPr>
          <w:rFonts w:ascii="Times New Roman" w:cs="Times New Roman" w:eastAsia="Calibri" w:hAnsi="Times New Roman"/>
        </w:rPr>
        <w:t xml:space="preserve">2./ </w:t>
      </w:r>
      <w:r>
        <w:rPr>
          <w:rFonts w:ascii="Times New Roman" w:cs="Times New Roman" w:eastAsia="Calibri" w:hAnsi="Times New Roman"/>
          <w:b/>
          <w:bCs/>
        </w:rPr>
        <w:t xml:space="preserve">Állampolgársága </w:t>
      </w:r>
      <w:r>
        <w:rPr>
          <w:rFonts w:ascii="Times New Roman" w:cs="Times New Roman" w:eastAsia="Calibri" w:hAnsi="Times New Roman"/>
        </w:rPr>
        <w:t>: magyar</w:t>
      </w:r>
    </w:p>
    <w:p>
      <w:pPr>
        <w:pStyle w:val="style0"/>
        <w:spacing w:after="0" w:before="0" w:line="360" w:lineRule="auto"/>
        <w:contextualSpacing w:val="false"/>
        <w:jc w:val="both"/>
      </w:pPr>
      <w:r>
        <w:rPr>
          <w:rFonts w:ascii="Times New Roman" w:cs="Times New Roman" w:eastAsia="Calibri" w:hAnsi="Times New Roman"/>
        </w:rPr>
        <w:t>bevándorlási, letelepedési engedéllyel rendelkező</w:t>
      </w:r>
    </w:p>
    <w:p>
      <w:pPr>
        <w:pStyle w:val="style0"/>
        <w:spacing w:after="0" w:before="0" w:line="360" w:lineRule="auto"/>
        <w:contextualSpacing w:val="false"/>
        <w:jc w:val="both"/>
      </w:pPr>
      <w:r>
        <w:rPr>
          <w:rFonts w:ascii="Times New Roman" w:cs="Times New Roman" w:eastAsia="Calibri" w:hAnsi="Times New Roman"/>
        </w:rPr>
        <w:t>hontalan, menekültként vagy oltalmazottként elismert</w:t>
      </w:r>
    </w:p>
    <w:p>
      <w:pPr>
        <w:pStyle w:val="style0"/>
        <w:spacing w:after="0" w:before="0" w:line="360" w:lineRule="auto"/>
        <w:contextualSpacing w:val="false"/>
        <w:jc w:val="both"/>
      </w:pPr>
      <w:r>
        <w:rPr>
          <w:rFonts w:ascii="Times New Roman" w:cs="Times New Roman" w:eastAsia="Calibri" w:hAnsi="Times New Roman"/>
        </w:rPr>
        <w:t>Státuszt elismerő határozat száma: ____________/20_______</w:t>
      </w:r>
    </w:p>
    <w:p>
      <w:pPr>
        <w:pStyle w:val="style0"/>
        <w:spacing w:after="0" w:before="0" w:line="360" w:lineRule="auto"/>
        <w:contextualSpacing w:val="false"/>
        <w:jc w:val="both"/>
      </w:pPr>
      <w:r>
        <w:rPr>
          <w:rFonts w:ascii="Times New Roman" w:cs="Times New Roman" w:eastAsia="Calibri" w:hAnsi="Times New Roman"/>
          <w:i/>
        </w:rPr>
        <w:t xml:space="preserve">( a megfelelő rész aláhúzandó) </w:t>
      </w:r>
    </w:p>
    <w:p>
      <w:pPr>
        <w:pStyle w:val="style0"/>
        <w:spacing w:after="0" w:before="0" w:line="360" w:lineRule="auto"/>
        <w:contextualSpacing w:val="false"/>
        <w:jc w:val="both"/>
      </w:pPr>
      <w:r>
        <w:rPr>
          <w:rFonts w:ascii="Times New Roman" w:cs="Times New Roman" w:eastAsia="Calibri" w:hAnsi="Times New Roman"/>
        </w:rPr>
      </w:r>
    </w:p>
    <w:p>
      <w:pPr>
        <w:pStyle w:val="style0"/>
        <w:spacing w:after="0" w:before="0" w:line="360" w:lineRule="auto"/>
        <w:contextualSpacing w:val="false"/>
        <w:jc w:val="both"/>
      </w:pPr>
      <w:r>
        <w:rPr>
          <w:rFonts w:ascii="Times New Roman" w:cs="Times New Roman" w:eastAsia="Calibri" w:hAnsi="Times New Roman"/>
        </w:rPr>
        <w:t xml:space="preserve">3./ </w:t>
      </w:r>
      <w:r>
        <w:rPr>
          <w:rFonts w:ascii="Times New Roman" w:cs="Times New Roman" w:eastAsia="Calibri" w:hAnsi="Times New Roman"/>
          <w:b/>
          <w:bCs/>
        </w:rPr>
        <w:t>Családi állapota:</w:t>
      </w:r>
    </w:p>
    <w:p>
      <w:pPr>
        <w:pStyle w:val="style0"/>
        <w:spacing w:after="0" w:before="0" w:line="360" w:lineRule="auto"/>
        <w:contextualSpacing w:val="false"/>
        <w:jc w:val="both"/>
      </w:pPr>
      <w:r>
        <w:rPr>
          <w:rFonts w:ascii="Times New Roman" w:cs="Times New Roman" w:eastAsia="Calibri" w:hAnsi="Times New Roman"/>
        </w:rPr>
        <w:t>egyedülálló (hajadon, nőtlen)</w:t>
      </w:r>
    </w:p>
    <w:p>
      <w:pPr>
        <w:pStyle w:val="style0"/>
        <w:spacing w:after="0" w:before="0" w:line="360" w:lineRule="auto"/>
        <w:contextualSpacing w:val="false"/>
        <w:jc w:val="both"/>
      </w:pPr>
      <w:r>
        <w:rPr>
          <w:rFonts w:ascii="Times New Roman" w:cs="Times New Roman" w:eastAsia="Calibri" w:hAnsi="Times New Roman"/>
        </w:rPr>
        <w:t>házastársával/élettársával/bejegyzett élettársával lakik együtt</w:t>
      </w:r>
    </w:p>
    <w:p>
      <w:pPr>
        <w:pStyle w:val="style0"/>
        <w:spacing w:after="0" w:before="0" w:line="360" w:lineRule="auto"/>
        <w:contextualSpacing w:val="false"/>
        <w:jc w:val="both"/>
      </w:pPr>
      <w:r>
        <w:rPr>
          <w:rFonts w:ascii="Times New Roman" w:cs="Times New Roman" w:eastAsia="Calibri" w:hAnsi="Times New Roman"/>
        </w:rPr>
        <w:t>házastársától külön élő</w:t>
      </w:r>
    </w:p>
    <w:p>
      <w:pPr>
        <w:pStyle w:val="style0"/>
        <w:spacing w:after="0" w:before="0" w:line="360" w:lineRule="auto"/>
        <w:contextualSpacing w:val="false"/>
        <w:jc w:val="both"/>
      </w:pPr>
      <w:r>
        <w:rPr>
          <w:rFonts w:ascii="Times New Roman" w:cs="Times New Roman" w:eastAsia="Calibri" w:hAnsi="Times New Roman"/>
        </w:rPr>
        <w:t>elvált</w:t>
      </w:r>
    </w:p>
    <w:p>
      <w:pPr>
        <w:pStyle w:val="style0"/>
        <w:spacing w:after="0" w:before="0" w:line="360" w:lineRule="auto"/>
        <w:contextualSpacing w:val="false"/>
        <w:jc w:val="both"/>
      </w:pPr>
      <w:r>
        <w:rPr>
          <w:rFonts w:ascii="Times New Roman" w:cs="Times New Roman" w:eastAsia="Calibri" w:hAnsi="Times New Roman"/>
        </w:rPr>
        <w:t>özvegy</w:t>
      </w:r>
    </w:p>
    <w:p>
      <w:pPr>
        <w:pStyle w:val="style0"/>
        <w:spacing w:after="0" w:before="0" w:line="360" w:lineRule="auto"/>
        <w:contextualSpacing w:val="false"/>
        <w:jc w:val="both"/>
      </w:pPr>
      <w:r>
        <w:rPr>
          <w:rFonts w:ascii="Times New Roman" w:cs="Times New Roman" w:eastAsia="Calibri" w:hAnsi="Times New Roman"/>
          <w:i/>
        </w:rPr>
        <w:t>(a megfelelő rész aláhúzandó)</w:t>
      </w:r>
    </w:p>
    <w:p>
      <w:pPr>
        <w:pStyle w:val="style0"/>
        <w:spacing w:after="0" w:before="0" w:line="360" w:lineRule="auto"/>
        <w:contextualSpacing w:val="false"/>
        <w:jc w:val="both"/>
      </w:pPr>
      <w:r>
        <w:rPr>
          <w:rFonts w:ascii="Times New Roman" w:cs="Times New Roman" w:eastAsia="Calibri" w:hAnsi="Times New Roman"/>
          <w:i/>
        </w:rPr>
      </w:r>
    </w:p>
    <w:p>
      <w:pPr>
        <w:pStyle w:val="style0"/>
        <w:spacing w:after="0" w:before="0" w:line="360" w:lineRule="auto"/>
        <w:contextualSpacing w:val="false"/>
        <w:jc w:val="both"/>
      </w:pPr>
      <w:r>
        <w:rPr>
          <w:rFonts w:ascii="Times New Roman" w:cs="Times New Roman" w:eastAsia="Calibri" w:hAnsi="Times New Roman"/>
        </w:rPr>
        <w:t xml:space="preserve">4./ </w:t>
      </w:r>
      <w:r>
        <w:rPr>
          <w:rFonts w:ascii="Times New Roman" w:cs="Times New Roman" w:eastAsia="Calibri" w:hAnsi="Times New Roman"/>
          <w:b/>
          <w:bCs/>
        </w:rPr>
        <w:t xml:space="preserve">Lakóhely: </w:t>
      </w:r>
      <w:r>
        <w:rPr>
          <w:rFonts w:ascii="Times New Roman" w:cs="Times New Roman" w:eastAsia="Calibri" w:hAnsi="Times New Roman"/>
        </w:rPr>
        <w:t>__________________________________helység</w:t>
      </w:r>
    </w:p>
    <w:p>
      <w:pPr>
        <w:pStyle w:val="style0"/>
        <w:spacing w:after="0" w:before="0" w:line="360" w:lineRule="auto"/>
        <w:contextualSpacing w:val="false"/>
        <w:jc w:val="both"/>
      </w:pPr>
      <w:r>
        <w:rPr>
          <w:rFonts w:ascii="Times New Roman" w:cs="Times New Roman" w:eastAsia="Calibri" w:hAnsi="Times New Roman"/>
        </w:rPr>
        <w:t>_________________________________utca________sz..________em.______ajtó</w:t>
      </w:r>
    </w:p>
    <w:p>
      <w:pPr>
        <w:pStyle w:val="style0"/>
        <w:spacing w:after="0" w:before="0" w:line="360" w:lineRule="auto"/>
        <w:contextualSpacing w:val="false"/>
        <w:jc w:val="both"/>
      </w:pPr>
      <w:r>
        <w:rPr>
          <w:rFonts w:ascii="Times New Roman" w:cs="Times New Roman" w:eastAsia="Calibri" w:hAnsi="Times New Roman"/>
          <w:b/>
          <w:bCs/>
        </w:rPr>
        <w:t>Tartózkodási hely</w:t>
      </w:r>
      <w:r>
        <w:rPr>
          <w:rFonts w:ascii="Times New Roman" w:cs="Times New Roman" w:eastAsia="Calibri" w:hAnsi="Times New Roman"/>
        </w:rPr>
        <w:t>: ___________________________________helység</w:t>
      </w:r>
    </w:p>
    <w:p>
      <w:pPr>
        <w:pStyle w:val="style0"/>
        <w:spacing w:after="0" w:before="0" w:line="360" w:lineRule="auto"/>
        <w:contextualSpacing w:val="false"/>
        <w:jc w:val="both"/>
      </w:pPr>
      <w:r>
        <w:rPr>
          <w:rFonts w:ascii="Times New Roman" w:cs="Times New Roman" w:eastAsia="Calibri" w:hAnsi="Times New Roman"/>
        </w:rPr>
        <w:t>_________________________________utca________sz.________em. ______ ajtó</w:t>
      </w:r>
    </w:p>
    <w:p>
      <w:pPr>
        <w:pStyle w:val="style0"/>
        <w:spacing w:after="0" w:before="0" w:line="360" w:lineRule="auto"/>
        <w:contextualSpacing w:val="false"/>
        <w:jc w:val="both"/>
      </w:pPr>
      <w:r>
        <w:rPr>
          <w:rFonts w:ascii="Times New Roman" w:cs="Times New Roman" w:eastAsia="Calibri" w:hAnsi="Times New Roman"/>
          <w:b/>
          <w:bCs/>
        </w:rPr>
        <w:t>Értesítési és utalási cím</w:t>
      </w:r>
      <w:r>
        <w:rPr>
          <w:rFonts w:ascii="Times New Roman" w:cs="Times New Roman" w:eastAsia="Calibri" w:hAnsi="Times New Roman"/>
        </w:rPr>
        <w:t>: _______________________________helység</w:t>
      </w:r>
    </w:p>
    <w:p>
      <w:pPr>
        <w:pStyle w:val="style0"/>
        <w:spacing w:after="0" w:before="0" w:line="360" w:lineRule="auto"/>
        <w:contextualSpacing w:val="false"/>
        <w:jc w:val="both"/>
      </w:pPr>
      <w:r>
        <w:rPr>
          <w:rFonts w:ascii="Times New Roman" w:cs="Times New Roman" w:eastAsia="Calibri" w:hAnsi="Times New Roman"/>
        </w:rPr>
        <w:t>_________________________________utca________sz.________</w:t>
      </w:r>
      <w:r>
        <w:rPr>
          <w:rFonts w:ascii="Times New Roman" w:cs="Times New Roman" w:hAnsi="Times New Roman"/>
        </w:rPr>
        <w:t xml:space="preserve"> </w:t>
      </w:r>
    </w:p>
    <w:p>
      <w:pPr>
        <w:pStyle w:val="style0"/>
        <w:spacing w:after="0" w:before="0" w:line="360" w:lineRule="auto"/>
        <w:contextualSpacing w:val="false"/>
        <w:jc w:val="both"/>
      </w:pPr>
      <w:r>
        <w:rPr>
          <w:rFonts w:ascii="Times New Roman" w:cs="Times New Roman" w:hAnsi="Times New Roman"/>
        </w:rPr>
        <w:t xml:space="preserve">Kijelentem, hogy életvitelszerűen lakóhelyemen vagy tartózkodási helyemen élek </w:t>
      </w:r>
      <w:r>
        <w:rPr>
          <w:rFonts w:ascii="Times New Roman" w:cs="Times New Roman" w:hAnsi="Times New Roman"/>
          <w:i/>
        </w:rPr>
        <w:t xml:space="preserve">( a megfelelő rész aláhúzandó) </w:t>
      </w:r>
    </w:p>
    <w:p>
      <w:pPr>
        <w:pStyle w:val="style0"/>
        <w:spacing w:after="0" w:before="0" w:line="360" w:lineRule="auto"/>
        <w:contextualSpacing w:val="false"/>
        <w:jc w:val="both"/>
      </w:pPr>
      <w:r>
        <w:rPr>
          <w:rFonts w:ascii="Times New Roman" w:cs="Times New Roman" w:hAnsi="Times New Roman"/>
        </w:rPr>
        <w:t>5./A kérelem benyújtásának időpontjában az önkormányzati segélyt kérővel közös háztartásban élő közeli hozzátartozók, a kérelmező családjában lakók adatai:</w:t>
      </w:r>
    </w:p>
    <w:p>
      <w:pPr>
        <w:pStyle w:val="style0"/>
        <w:spacing w:after="0" w:before="0" w:line="360" w:lineRule="auto"/>
        <w:contextualSpacing w:val="false"/>
        <w:jc w:val="both"/>
      </w:pPr>
      <w:r>
        <w:rPr>
          <w:rFonts w:ascii="Times New Roman" w:cs="Times New Roman" w:hAnsi="Times New Roman"/>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659"/>
        <w:gridCol w:w="2268"/>
        <w:gridCol w:w="1985"/>
        <w:gridCol w:w="2409"/>
      </w:tblGrid>
      <w:tr>
        <w:trPr>
          <w:cantSplit w:val="false"/>
        </w:trPr>
        <w:tc>
          <w:tcPr>
            <w:tcW w:type="dxa" w:w="26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360" w:lineRule="auto"/>
              <w:contextualSpacing w:val="false"/>
              <w:jc w:val="both"/>
            </w:pPr>
            <w:r>
              <w:rPr>
                <w:rFonts w:ascii="Times New Roman" w:cs="Times New Roman" w:hAnsi="Times New Roman"/>
              </w:rPr>
              <w:t>Név</w:t>
            </w:r>
          </w:p>
        </w:tc>
        <w:tc>
          <w:tcPr>
            <w:tcW w:type="dxa" w:w="226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360" w:lineRule="auto"/>
              <w:contextualSpacing w:val="false"/>
              <w:jc w:val="both"/>
            </w:pPr>
            <w:r>
              <w:rPr>
                <w:rFonts w:ascii="Times New Roman" w:cs="Times New Roman" w:hAnsi="Times New Roman"/>
              </w:rPr>
              <w:t>Születési hely, idő</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360" w:lineRule="auto"/>
              <w:contextualSpacing w:val="false"/>
              <w:jc w:val="both"/>
            </w:pPr>
            <w:r>
              <w:rPr>
                <w:rFonts w:ascii="Times New Roman" w:cs="Times New Roman" w:hAnsi="Times New Roman"/>
              </w:rPr>
              <w:t>Anyja neve</w:t>
            </w:r>
          </w:p>
        </w:tc>
        <w:tc>
          <w:tcPr>
            <w:tcW w:type="dxa" w:w="240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360" w:lineRule="auto"/>
              <w:contextualSpacing w:val="false"/>
              <w:jc w:val="both"/>
            </w:pPr>
            <w:r>
              <w:rPr>
                <w:rFonts w:ascii="Times New Roman" w:cs="Times New Roman" w:hAnsi="Times New Roman"/>
              </w:rPr>
              <w:t>Rokoni fok</w:t>
            </w:r>
          </w:p>
        </w:tc>
      </w:tr>
      <w:tr>
        <w:trPr>
          <w:cantSplit w:val="false"/>
        </w:trPr>
        <w:tc>
          <w:tcPr>
            <w:tcW w:type="dxa" w:w="26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226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240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r>
      <w:tr>
        <w:trPr>
          <w:cantSplit w:val="false"/>
        </w:trPr>
        <w:tc>
          <w:tcPr>
            <w:tcW w:type="dxa" w:w="26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226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240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r>
      <w:tr>
        <w:trPr>
          <w:cantSplit w:val="false"/>
        </w:trPr>
        <w:tc>
          <w:tcPr>
            <w:tcW w:type="dxa" w:w="26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226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240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r>
      <w:tr>
        <w:trPr>
          <w:cantSplit w:val="false"/>
        </w:trPr>
        <w:tc>
          <w:tcPr>
            <w:tcW w:type="dxa" w:w="26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226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240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r>
      <w:tr>
        <w:trPr>
          <w:cantSplit w:val="false"/>
        </w:trPr>
        <w:tc>
          <w:tcPr>
            <w:tcW w:type="dxa" w:w="26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226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c>
          <w:tcPr>
            <w:tcW w:type="dxa" w:w="240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480" w:lineRule="auto"/>
              <w:contextualSpacing w:val="false"/>
              <w:jc w:val="both"/>
            </w:pPr>
            <w:r>
              <w:rPr>
                <w:rFonts w:ascii="Times New Roman" w:cs="Times New Roman" w:hAnsi="Times New Roman"/>
              </w:rPr>
            </w:r>
          </w:p>
        </w:tc>
      </w:tr>
    </w:tbl>
    <w:p>
      <w:pPr>
        <w:pStyle w:val="style0"/>
        <w:spacing w:after="0" w:before="0" w:line="360" w:lineRule="auto"/>
        <w:ind w:firstLine="204" w:left="0" w:right="0"/>
        <w:contextualSpacing w:val="false"/>
        <w:jc w:val="both"/>
      </w:pPr>
      <w:r>
        <w:rPr>
          <w:rFonts w:ascii="Times New Roman" w:cs="Times New Roman" w:hAnsi="Times New Roman"/>
        </w:rPr>
      </w:r>
    </w:p>
    <w:p>
      <w:pPr>
        <w:pStyle w:val="style0"/>
        <w:spacing w:after="0" w:before="0" w:line="100" w:lineRule="atLeast"/>
        <w:ind w:firstLine="204" w:left="0" w:right="0"/>
        <w:contextualSpacing w:val="false"/>
        <w:jc w:val="both"/>
      </w:pPr>
      <w:r>
        <w:rPr>
          <w:rFonts w:ascii="Times New Roman" w:cs="Times New Roman" w:hAnsi="Times New Roman"/>
        </w:rPr>
        <w:t>(</w:t>
      </w:r>
      <w:r>
        <w:rPr>
          <w:rFonts w:ascii="Times New Roman" w:cs="Times New Roman" w:eastAsia="Calibri" w:hAnsi="Times New Roman"/>
          <w:i/>
          <w:iCs/>
        </w:rPr>
        <w:t xml:space="preserve"> </w:t>
      </w:r>
      <w:r>
        <w:rPr>
          <w:rFonts w:ascii="Times New Roman" w:cs="Times New Roman" w:eastAsia="Calibri" w:hAnsi="Times New Roman"/>
          <w:b/>
          <w:i/>
          <w:iCs/>
        </w:rPr>
        <w:t>család</w:t>
      </w:r>
      <w:r>
        <w:rPr>
          <w:rFonts w:ascii="Times New Roman" w:cs="Times New Roman" w:eastAsia="Calibri" w:hAnsi="Times New Roman"/>
          <w:i/>
          <w:iCs/>
        </w:rPr>
        <w:t xml:space="preserve">: </w:t>
      </w:r>
      <w:r>
        <w:rPr>
          <w:rFonts w:ascii="Times New Roman" w:cs="Times New Roman" w:eastAsia="Calibri" w:hAnsi="Times New Roman"/>
        </w:rPr>
        <w:t>egy lakásban, vagy személyes gondoskodást nyújtó bentlakásos szociális, gyermekvédelmi intézményben együtt lakó, ott bejelentett lakóhellyel vagy tartózkodási hellyel rendelkező közeli hozzátartozók közössége.</w:t>
      </w:r>
    </w:p>
    <w:p>
      <w:pPr>
        <w:pStyle w:val="style0"/>
        <w:spacing w:after="0" w:before="0" w:line="100" w:lineRule="atLeast"/>
        <w:ind w:firstLine="204" w:left="0" w:right="0"/>
        <w:contextualSpacing w:val="false"/>
        <w:jc w:val="both"/>
      </w:pPr>
      <w:r>
        <w:rPr>
          <w:rFonts w:ascii="Times New Roman" w:cs="Times New Roman" w:eastAsia="Calibri" w:hAnsi="Times New Roman"/>
          <w:b/>
          <w:i/>
          <w:iCs/>
        </w:rPr>
        <w:t>közeli hozzátartozó</w:t>
      </w:r>
      <w:r>
        <w:rPr>
          <w:rFonts w:ascii="Times New Roman" w:cs="Times New Roman" w:eastAsia="Calibri" w:hAnsi="Times New Roman"/>
          <w:i/>
          <w:iCs/>
        </w:rPr>
        <w:t>:</w:t>
      </w:r>
    </w:p>
    <w:p>
      <w:pPr>
        <w:pStyle w:val="style0"/>
        <w:spacing w:after="0" w:before="0" w:line="100" w:lineRule="atLeast"/>
        <w:ind w:firstLine="204" w:left="0" w:right="0"/>
        <w:contextualSpacing w:val="false"/>
        <w:jc w:val="both"/>
      </w:pPr>
      <w:r>
        <w:rPr>
          <w:rFonts w:ascii="Times New Roman" w:cs="Times New Roman" w:eastAsia="Calibri" w:hAnsi="Times New Roman"/>
          <w:i/>
          <w:iCs/>
        </w:rPr>
        <w:t xml:space="preserve">a) </w:t>
      </w:r>
      <w:r>
        <w:rPr>
          <w:rFonts w:ascii="Times New Roman" w:cs="Times New Roman" w:eastAsia="Calibri" w:hAnsi="Times New Roman"/>
        </w:rPr>
        <w:t>a házastárs, az élettárs,</w:t>
      </w:r>
    </w:p>
    <w:p>
      <w:pPr>
        <w:pStyle w:val="style0"/>
        <w:spacing w:after="0" w:before="0" w:line="100" w:lineRule="atLeast"/>
        <w:ind w:firstLine="204" w:left="0" w:right="0"/>
        <w:contextualSpacing w:val="false"/>
        <w:jc w:val="both"/>
      </w:pPr>
      <w:r>
        <w:rPr>
          <w:rFonts w:ascii="Times New Roman" w:cs="Times New Roman" w:eastAsia="Calibri" w:hAnsi="Times New Roman"/>
          <w:i/>
          <w:iCs/>
        </w:rPr>
        <w:t xml:space="preserve">b) </w:t>
      </w:r>
      <w:r>
        <w:rPr>
          <w:rFonts w:ascii="Times New Roman" w:cs="Times New Roman" w:eastAsia="Calibri" w:hAnsi="Times New Roman"/>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w:t>
      </w:r>
    </w:p>
    <w:p>
      <w:pPr>
        <w:pStyle w:val="style0"/>
        <w:spacing w:after="0" w:before="0" w:line="100" w:lineRule="atLeast"/>
        <w:ind w:firstLine="204" w:left="0" w:right="0"/>
        <w:contextualSpacing w:val="false"/>
        <w:jc w:val="both"/>
      </w:pPr>
      <w:r>
        <w:rPr>
          <w:rFonts w:ascii="Times New Roman" w:cs="Times New Roman" w:eastAsia="Calibri" w:hAnsi="Times New Roman"/>
          <w:i/>
          <w:iCs/>
        </w:rPr>
        <w:t xml:space="preserve">c) </w:t>
      </w:r>
      <w:r>
        <w:rPr>
          <w:rFonts w:ascii="Times New Roman" w:cs="Times New Roman" w:eastAsia="Calibri" w:hAnsi="Times New Roman"/>
        </w:rPr>
        <w:t>korhatárra való tekintet nélkül a tartósan beteg, az autista, illetve a testi, érzékszervi, értelmi vagy beszédfogyatékos vér szerinti, örökbe fogadott, illetve nevelt gyermek, amennyiben ez az állapot a gyermek 25. életévének betöltését megelőzően is fennállt (a továbbiakban: fogyatékos gyermek),</w:t>
      </w:r>
    </w:p>
    <w:p>
      <w:pPr>
        <w:pStyle w:val="style0"/>
        <w:spacing w:after="0" w:before="0" w:line="100" w:lineRule="atLeast"/>
        <w:ind w:firstLine="204" w:left="0" w:right="0"/>
        <w:contextualSpacing w:val="false"/>
        <w:jc w:val="both"/>
      </w:pPr>
      <w:r>
        <w:rPr>
          <w:rFonts w:ascii="Times New Roman" w:cs="Times New Roman" w:eastAsia="Calibri" w:hAnsi="Times New Roman"/>
          <w:i/>
          <w:iCs/>
        </w:rPr>
        <w:t xml:space="preserve">d) </w:t>
      </w:r>
      <w:r>
        <w:rPr>
          <w:rFonts w:ascii="Times New Roman" w:cs="Times New Roman" w:eastAsia="Calibri" w:hAnsi="Times New Roman"/>
        </w:rPr>
        <w:t>a 18. életévét be nem töltött gyermek vonatkozásában a vér szerinti és az örökbe fogadó szülő, illetve a szülő házastársa vagy élettársa;</w:t>
      </w:r>
    </w:p>
    <w:p>
      <w:pPr>
        <w:pStyle w:val="style0"/>
        <w:spacing w:after="0" w:before="0" w:line="100" w:lineRule="atLeast"/>
        <w:ind w:firstLine="204" w:left="0" w:right="0"/>
        <w:contextualSpacing w:val="false"/>
        <w:jc w:val="both"/>
      </w:pPr>
      <w:r>
        <w:rPr>
          <w:rFonts w:ascii="Times New Roman" w:cs="Times New Roman" w:eastAsia="Calibri" w:hAnsi="Times New Roman"/>
          <w:b/>
          <w:i/>
          <w:iCs/>
        </w:rPr>
        <w:t>háztartás</w:t>
      </w:r>
      <w:r>
        <w:rPr>
          <w:rFonts w:ascii="Times New Roman" w:cs="Times New Roman" w:eastAsia="Calibri" w:hAnsi="Times New Roman"/>
          <w:i/>
          <w:iCs/>
        </w:rPr>
        <w:t xml:space="preserve">: </w:t>
      </w:r>
      <w:r>
        <w:rPr>
          <w:rFonts w:ascii="Times New Roman" w:cs="Times New Roman" w:eastAsia="Calibri" w:hAnsi="Times New Roman"/>
        </w:rPr>
        <w:t>az egy lakásban együtt lakó, ott bejelentett lakóhellyel vagy tartózkodási hellyel rendelkező személyek közössége.)</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II.  Az önkormányzati segély igénylésének indoka: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360" w:lineRule="auto"/>
        <w:contextualSpacing w:val="false"/>
        <w:jc w:val="both"/>
      </w:pPr>
      <w:r>
        <w:rPr>
          <w:rFonts w:ascii="Times New Roman" w:cs="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after="0" w:before="0" w:line="100" w:lineRule="atLeast"/>
        <w:contextualSpacing w:val="false"/>
        <w:jc w:val="both"/>
      </w:pPr>
      <w:r>
        <w:rPr>
          <w:rFonts w:ascii="Times New Roman" w:cs="Times New Roman" w:hAnsi="Times New Roman"/>
        </w:rPr>
        <w:t>Az önkormányzati segély megállapítását (megfelelő betűjel bekarikázandó. Egyidejűleg csak egy forma jelölhető meg. )</w:t>
      </w:r>
    </w:p>
    <w:p>
      <w:pPr>
        <w:pStyle w:val="style33"/>
        <w:spacing w:after="0" w:before="0" w:line="100" w:lineRule="atLeast"/>
        <w:ind w:firstLine="708" w:left="0" w:right="0"/>
        <w:contextualSpacing w:val="false"/>
      </w:pPr>
      <w:r>
        <w:rPr>
          <w:rFonts w:ascii="Times New Roman" w:cs="Times New Roman" w:hAnsi="Times New Roman"/>
        </w:rPr>
        <w:t>a) átmenetileg nehéz anyagi helyzetre tekintettel a család kiadásainak mérséklésére</w:t>
      </w:r>
    </w:p>
    <w:p>
      <w:pPr>
        <w:pStyle w:val="style33"/>
        <w:spacing w:after="0" w:before="0" w:line="100" w:lineRule="atLeast"/>
        <w:ind w:hanging="0" w:left="708" w:right="0"/>
        <w:contextualSpacing w:val="false"/>
      </w:pPr>
      <w:r>
        <w:rPr>
          <w:rFonts w:ascii="Times New Roman" w:cs="Times New Roman" w:hAnsi="Times New Roman"/>
        </w:rPr>
        <w:t>b) elhunyt személy eltemettetésének költségeihez való hozzájárulásra</w:t>
      </w:r>
    </w:p>
    <w:p>
      <w:pPr>
        <w:pStyle w:val="style0"/>
        <w:spacing w:after="0" w:before="0" w:line="100" w:lineRule="atLeast"/>
        <w:contextualSpacing w:val="false"/>
        <w:jc w:val="both"/>
      </w:pPr>
      <w:r>
        <w:rPr>
          <w:rFonts w:ascii="Times New Roman" w:cs="Times New Roman" w:hAnsi="Times New Roman"/>
        </w:rPr>
        <w:t xml:space="preserve">kérem. </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center"/>
      </w:pPr>
      <w:r>
        <w:rPr>
          <w:rFonts w:ascii="Times New Roman" w:cs="Times New Roman" w:hAnsi="Times New Roman"/>
          <w:b/>
        </w:rPr>
        <w:t>III. Jövedelmi adatok*</w:t>
      </w:r>
    </w:p>
    <w:p>
      <w:pPr>
        <w:pStyle w:val="style0"/>
        <w:spacing w:after="0" w:before="0" w:line="100" w:lineRule="atLeast"/>
        <w:contextualSpacing w:val="false"/>
        <w:jc w:val="center"/>
      </w:pPr>
      <w:r>
        <w:rPr>
          <w:rFonts w:ascii="Times New Roman" w:cs="Times New Roman" w:hAnsi="Times New Roman"/>
          <w:b/>
        </w:rPr>
      </w:r>
    </w:p>
    <w:tbl>
      <w:tblPr>
        <w:jc w:val="center"/>
        <w:tblInd w:type="dxa" w:w="11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992"/>
        <w:gridCol w:w="1275"/>
        <w:gridCol w:w="1451"/>
        <w:gridCol w:w="3415"/>
        <w:gridCol w:w="1242"/>
      </w:tblGrid>
      <w:tr>
        <w:trPr>
          <w:cantSplit w:val="false"/>
        </w:trPr>
        <w:tc>
          <w:tcPr>
            <w:tcW w:type="dxa" w:w="1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Times New Roman" w:cs="Times New Roman" w:hAnsi="Times New Roman"/>
                <w:b/>
              </w:rPr>
              <w:t>A jövedelmek típusai</w:t>
            </w:r>
          </w:p>
        </w:tc>
        <w:tc>
          <w:tcPr>
            <w:tcW w:type="dxa" w:w="127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Times New Roman" w:cs="Times New Roman" w:hAnsi="Times New Roman"/>
                <w:b/>
              </w:rPr>
              <w:t>Kérelmező jövedelme</w:t>
            </w:r>
          </w:p>
        </w:tc>
        <w:tc>
          <w:tcPr>
            <w:tcW w:type="dxa" w:w="1451"/>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Times New Roman" w:cs="Times New Roman" w:hAnsi="Times New Roman"/>
                <w:b/>
              </w:rPr>
              <w:t>A kérelmezővel közös háztartásban élő házastárs (élettárs) jövedelme</w:t>
            </w:r>
          </w:p>
        </w:tc>
        <w:tc>
          <w:tcPr>
            <w:tcW w:type="dxa" w:w="3415"/>
            <w:gridSpan w:val="3"/>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Times New Roman" w:cs="Times New Roman" w:hAnsi="Times New Roman"/>
                <w:b/>
              </w:rPr>
              <w:t>A kérelmező családjában élő egyéb rokon jövedelme</w:t>
            </w:r>
          </w:p>
        </w:tc>
        <w:tc>
          <w:tcPr>
            <w:tcW w:type="dxa" w:w="124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center"/>
            </w:pPr>
            <w:r>
              <w:rPr>
                <w:rFonts w:ascii="Times New Roman" w:cs="Times New Roman" w:hAnsi="Times New Roman"/>
                <w:b/>
              </w:rPr>
              <w:t>Összesen</w:t>
            </w:r>
          </w:p>
        </w:tc>
      </w:tr>
      <w:tr>
        <w:trPr>
          <w:cantSplit w:val="false"/>
        </w:trPr>
        <w:tc>
          <w:tcPr>
            <w:tcW w:type="dxa" w:w="1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t>1. Munkaviszonyból, munkavégzésre irányuló egyéb jogviszonyból származó jövedelem és táppénz</w:t>
            </w:r>
          </w:p>
        </w:tc>
        <w:tc>
          <w:tcPr>
            <w:tcW w:type="dxa" w:w="127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451"/>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6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1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0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4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r>
      <w:tr>
        <w:trPr>
          <w:cantSplit w:val="false"/>
        </w:trPr>
        <w:tc>
          <w:tcPr>
            <w:tcW w:type="dxa" w:w="1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t>2. Társas és egyéni vállalkozásból származó jövedelem</w:t>
            </w:r>
          </w:p>
        </w:tc>
        <w:tc>
          <w:tcPr>
            <w:tcW w:type="dxa" w:w="127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451"/>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6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1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0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4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r>
      <w:tr>
        <w:trPr>
          <w:cantSplit w:val="false"/>
        </w:trPr>
        <w:tc>
          <w:tcPr>
            <w:tcW w:type="dxa" w:w="1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t>3. Rendszeres pénzbeli ellátás (FHT, RSZS, ápolási díj, stb.)</w:t>
            </w:r>
          </w:p>
        </w:tc>
        <w:tc>
          <w:tcPr>
            <w:tcW w:type="dxa" w:w="127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451"/>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6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1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0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4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r>
      <w:tr>
        <w:trPr>
          <w:cantSplit w:val="false"/>
        </w:trPr>
        <w:tc>
          <w:tcPr>
            <w:tcW w:type="dxa" w:w="1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t>3. Ingatlan, ingó vagyontárgyak értékesítéséből, vagyoni értékű jog átruházásából származó jövedelem</w:t>
            </w:r>
          </w:p>
        </w:tc>
        <w:tc>
          <w:tcPr>
            <w:tcW w:type="dxa" w:w="127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451"/>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6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1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0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4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r>
      <w:tr>
        <w:trPr>
          <w:cantSplit w:val="false"/>
        </w:trPr>
        <w:tc>
          <w:tcPr>
            <w:tcW w:type="dxa" w:w="1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t>4. Nyugellátás, baleseti nyugellátás, egyéb nyugdíjszerű ellátások</w:t>
            </w:r>
          </w:p>
        </w:tc>
        <w:tc>
          <w:tcPr>
            <w:tcW w:type="dxa" w:w="127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451"/>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6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1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0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4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r>
      <w:tr>
        <w:trPr>
          <w:cantSplit w:val="false"/>
        </w:trPr>
        <w:tc>
          <w:tcPr>
            <w:tcW w:type="dxa" w:w="1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t>5. A gyermek ellátásához és gondozásához kapcsolódó támogatások (GYES, GYED, GYET, családi pótlék, gyermektartás díj, stb.)</w:t>
            </w:r>
          </w:p>
        </w:tc>
        <w:tc>
          <w:tcPr>
            <w:tcW w:type="dxa" w:w="127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451"/>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6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1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0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4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r>
      <w:tr>
        <w:trPr>
          <w:cantSplit w:val="false"/>
        </w:trPr>
        <w:tc>
          <w:tcPr>
            <w:tcW w:type="dxa" w:w="1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t>6. Munkaügyi szervek által folyósított rendszeres pénzbeli ellátás</w:t>
            </w:r>
          </w:p>
        </w:tc>
        <w:tc>
          <w:tcPr>
            <w:tcW w:type="dxa" w:w="127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451"/>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6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1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0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4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r>
      <w:tr>
        <w:trPr>
          <w:cantSplit w:val="false"/>
        </w:trPr>
        <w:tc>
          <w:tcPr>
            <w:tcW w:type="dxa" w:w="1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t>7. Föld és bérbeadásából származó jövedelem</w:t>
            </w:r>
          </w:p>
        </w:tc>
        <w:tc>
          <w:tcPr>
            <w:tcW w:type="dxa" w:w="127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451"/>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6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1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0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4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r>
      <w:tr>
        <w:trPr>
          <w:cantSplit w:val="false"/>
        </w:trPr>
        <w:tc>
          <w:tcPr>
            <w:tcW w:type="dxa" w:w="1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t>8. Egyéb (pl.: ösztöndíj)</w:t>
            </w:r>
          </w:p>
        </w:tc>
        <w:tc>
          <w:tcPr>
            <w:tcW w:type="dxa" w:w="127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451"/>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6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1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025"/>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c>
          <w:tcPr>
            <w:tcW w:type="dxa" w:w="124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sz w:val="20"/>
                <w:szCs w:val="20"/>
              </w:rPr>
            </w:r>
          </w:p>
        </w:tc>
      </w:tr>
      <w:tr>
        <w:trPr>
          <w:cantSplit w:val="false"/>
        </w:trPr>
        <w:tc>
          <w:tcPr>
            <w:tcW w:type="dxa" w:w="199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b/>
                <w:sz w:val="20"/>
                <w:szCs w:val="20"/>
              </w:rPr>
              <w:t>9. Összes jövedelem</w:t>
            </w:r>
          </w:p>
        </w:tc>
        <w:tc>
          <w:tcPr>
            <w:tcW w:type="dxa" w:w="1275"/>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b/>
                <w:sz w:val="20"/>
                <w:szCs w:val="20"/>
              </w:rPr>
            </w:r>
          </w:p>
        </w:tc>
        <w:tc>
          <w:tcPr>
            <w:tcW w:type="dxa" w:w="1451"/>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b/>
                <w:sz w:val="20"/>
                <w:szCs w:val="20"/>
              </w:rPr>
            </w:r>
          </w:p>
        </w:tc>
        <w:tc>
          <w:tcPr>
            <w:tcW w:type="dxa" w:w="1265"/>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b/>
                <w:sz w:val="20"/>
                <w:szCs w:val="20"/>
              </w:rPr>
            </w:r>
          </w:p>
        </w:tc>
        <w:tc>
          <w:tcPr>
            <w:tcW w:type="dxa" w:w="1125"/>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b/>
                <w:sz w:val="20"/>
                <w:szCs w:val="20"/>
              </w:rPr>
            </w:r>
          </w:p>
        </w:tc>
        <w:tc>
          <w:tcPr>
            <w:tcW w:type="dxa" w:w="1025"/>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b/>
                <w:sz w:val="20"/>
                <w:szCs w:val="20"/>
              </w:rPr>
            </w:r>
          </w:p>
        </w:tc>
        <w:tc>
          <w:tcPr>
            <w:tcW w:type="dxa" w:w="1242"/>
            <w:tcBorders>
              <w:top w:color="00000A" w:space="0" w:sz="4" w:val="single"/>
              <w:left w:color="00000A" w:space="0" w:sz="4" w:val="single"/>
              <w:bottom w:color="00000A" w:space="0" w:sz="4" w:val="single"/>
              <w:right w:color="00000A" w:space="0" w:sz="4" w:val="single"/>
            </w:tcBorders>
            <w:shd w:fill="CCCCCC" w:val="clear"/>
            <w:tcMar>
              <w:left w:type="dxa" w:w="108"/>
            </w:tcMar>
            <w:vAlign w:val="center"/>
          </w:tcPr>
          <w:p>
            <w:pPr>
              <w:pStyle w:val="style0"/>
              <w:spacing w:after="0" w:before="0" w:line="100" w:lineRule="atLeast"/>
              <w:contextualSpacing w:val="false"/>
              <w:jc w:val="both"/>
            </w:pPr>
            <w:r>
              <w:rPr>
                <w:rFonts w:ascii="Times New Roman" w:cs="Times New Roman" w:hAnsi="Times New Roman"/>
                <w:b/>
                <w:sz w:val="20"/>
                <w:szCs w:val="20"/>
              </w:rPr>
            </w:r>
          </w:p>
        </w:tc>
      </w:tr>
    </w:tbl>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t xml:space="preserve">Egy főre jutó havi nettó jövedelem (ügyintéző tölti ki). </w:t>
      </w:r>
      <w:r>
        <w:rPr>
          <w:rFonts w:ascii="Times New Roman" w:cs="Times New Roman" w:hAnsi="Times New Roman"/>
          <w:u w:val="single"/>
        </w:rPr>
        <w:tab/>
        <w:tab/>
        <w:tab/>
      </w:r>
      <w:r>
        <w:rPr>
          <w:rFonts w:ascii="Times New Roman" w:cs="Times New Roman" w:hAnsi="Times New Roman"/>
        </w:rPr>
        <w:t xml:space="preserve"> Ft/hó.</w:t>
      </w:r>
    </w:p>
    <w:p>
      <w:pPr>
        <w:pStyle w:val="style0"/>
        <w:spacing w:after="0" w:before="0" w:line="100" w:lineRule="atLeast"/>
        <w:contextualSpacing w:val="false"/>
        <w:jc w:val="both"/>
      </w:pPr>
      <w:r>
        <w:rPr>
          <w:rFonts w:ascii="Times New Roman" w:cs="Times New Roman" w:hAnsi="Times New Roman"/>
          <w:i/>
        </w:rPr>
        <w:t>(* A kérelemhez mellékelni kell a jövedelmi adatok táblázat 1-9 pontjaiban feltüntetett jövedelmek valódiságát igazoló iratokat, melyek 30 napnál régebbiek nem lehetnek.)</w:t>
      </w:r>
    </w:p>
    <w:p>
      <w:pPr>
        <w:pStyle w:val="style0"/>
        <w:spacing w:after="0" w:before="0" w:line="100" w:lineRule="atLeast"/>
        <w:contextualSpacing w:val="false"/>
        <w:jc w:val="both"/>
      </w:pPr>
      <w:r>
        <w:rPr>
          <w:rFonts w:ascii="Times New Roman" w:cs="Times New Roman" w:hAnsi="Times New Roman"/>
          <w:b/>
        </w:rPr>
      </w:r>
    </w:p>
    <w:p>
      <w:pPr>
        <w:pStyle w:val="style0"/>
        <w:spacing w:after="0" w:before="0" w:line="100" w:lineRule="atLeast"/>
        <w:contextualSpacing w:val="false"/>
        <w:jc w:val="both"/>
      </w:pPr>
      <w:r>
        <w:rPr>
          <w:rFonts w:ascii="Times New Roman" w:cs="Times New Roman" w:hAnsi="Times New Roman"/>
          <w:b/>
        </w:rPr>
      </w:r>
    </w:p>
    <w:p>
      <w:pPr>
        <w:pStyle w:val="style0"/>
        <w:spacing w:after="0" w:before="0" w:line="100" w:lineRule="atLeast"/>
        <w:contextualSpacing w:val="false"/>
        <w:jc w:val="both"/>
      </w:pPr>
      <w:r>
        <w:rPr>
          <w:rFonts w:ascii="Times New Roman" w:cs="Times New Roman" w:hAnsi="Times New Roman"/>
          <w:b/>
        </w:rPr>
      </w:r>
    </w:p>
    <w:p>
      <w:pPr>
        <w:pStyle w:val="style0"/>
        <w:spacing w:after="0" w:before="0" w:line="100" w:lineRule="atLeast"/>
        <w:contextualSpacing w:val="false"/>
        <w:jc w:val="both"/>
      </w:pPr>
      <w:r>
        <w:rPr>
          <w:rFonts w:ascii="Times New Roman" w:cs="Times New Roman" w:hAnsi="Times New Roman"/>
          <w:b/>
        </w:rPr>
      </w:r>
    </w:p>
    <w:p>
      <w:pPr>
        <w:pStyle w:val="style0"/>
        <w:spacing w:after="0" w:before="0" w:line="100" w:lineRule="atLeast"/>
        <w:contextualSpacing w:val="false"/>
        <w:jc w:val="both"/>
      </w:pPr>
      <w:r>
        <w:rPr>
          <w:rFonts w:ascii="Times New Roman" w:cs="Times New Roman" w:hAnsi="Times New Roman"/>
          <w:b/>
        </w:rPr>
        <w:t>IV. Egyéb nyilatkozatok</w:t>
      </w:r>
      <w:r>
        <w:rPr>
          <w:rFonts w:ascii="Times New Roman" w:cs="Times New Roman" w:hAnsi="Times New Roman"/>
        </w:rPr>
        <w:t>:</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eastAsia="Calibri" w:hAnsi="Times New Roman"/>
          <w:color w:val="000000"/>
        </w:rPr>
        <w:t xml:space="preserve">Tudomásul veszem, hogy a kérelemben közölt jövedelmi adatok valódiságát a szociális igazgatásról és a szociális ellátásokról szóló 1993. évi III. törvény 10. §-ának (7) bekezdése alapján a szociális hatáskört gyakorló szerv – a NAV hatáskörrel és illetékességgel rendelkező igazgatósága útján - ellenőrizheti. </w:t>
      </w:r>
    </w:p>
    <w:p>
      <w:pPr>
        <w:pStyle w:val="style0"/>
        <w:spacing w:after="0" w:before="0" w:line="100" w:lineRule="atLeast"/>
        <w:contextualSpacing w:val="false"/>
        <w:jc w:val="both"/>
      </w:pPr>
      <w:r>
        <w:rPr>
          <w:rFonts w:ascii="Times New Roman" w:cs="Times New Roman" w:eastAsia="Calibri" w:hAnsi="Times New Roman"/>
          <w:color w:val="000000"/>
        </w:rPr>
        <w:t xml:space="preserve">Hozzájárulok a kérelemben szereplő adatoknak a szociális igazgatási eljárás során történő felhasználásához. </w:t>
      </w:r>
    </w:p>
    <w:p>
      <w:pPr>
        <w:pStyle w:val="style0"/>
        <w:spacing w:after="0" w:before="0" w:line="100" w:lineRule="atLeast"/>
        <w:contextualSpacing w:val="false"/>
        <w:jc w:val="both"/>
      </w:pPr>
      <w:r>
        <w:rPr>
          <w:rFonts w:ascii="Times New Roman" w:cs="Times New Roman" w:eastAsia="Calibri" w:hAnsi="Times New Roman"/>
          <w:b/>
          <w:bCs/>
          <w:color w:val="000000"/>
        </w:rPr>
        <w:t>Büntetőjogi felelősségem teljes tudatában kijelentem, hogy a fenti adatok a valóságnak megfelelnek</w:t>
      </w:r>
      <w:r>
        <w:rPr>
          <w:rFonts w:ascii="Times New Roman" w:cs="Times New Roman" w:eastAsia="Calibri" w:hAnsi="Times New Roman"/>
          <w:color w:val="000000"/>
        </w:rPr>
        <w:t>.</w:t>
      </w:r>
    </w:p>
    <w:p>
      <w:pPr>
        <w:pStyle w:val="style0"/>
        <w:spacing w:after="0" w:before="0" w:line="100" w:lineRule="atLeast"/>
        <w:contextualSpacing w:val="false"/>
        <w:jc w:val="both"/>
      </w:pPr>
      <w:r>
        <w:rPr>
          <w:rFonts w:ascii="Times New Roman" w:cs="Times New Roman" w:eastAsia="Calibri" w:hAnsi="Times New Roman"/>
          <w:b/>
          <w:bCs/>
          <w:i/>
          <w:iCs/>
        </w:rPr>
        <w:t xml:space="preserve"> </w:t>
      </w:r>
    </w:p>
    <w:p>
      <w:pPr>
        <w:pStyle w:val="style0"/>
        <w:spacing w:after="0" w:before="0" w:line="100" w:lineRule="atLeast"/>
        <w:contextualSpacing w:val="false"/>
        <w:jc w:val="both"/>
      </w:pPr>
      <w:r>
        <w:rPr>
          <w:rFonts w:ascii="Times New Roman" w:cs="Times New Roman" w:eastAsia="Calibri" w:hAnsi="Times New Roman"/>
          <w:b/>
          <w:bCs/>
          <w:i/>
          <w:iCs/>
        </w:rPr>
        <w:t>Tudomásul veszem, hogy valótlan adatközlés esetén a támogatás megszüntetésre kerül a jogosulatlanul és rosszhiszeműen igénybevett támogatást a folyósító szerv kamattal megemelt összegben visszaköveteli.</w:t>
      </w:r>
    </w:p>
    <w:p>
      <w:pPr>
        <w:pStyle w:val="style0"/>
        <w:spacing w:after="0" w:before="0" w:line="100" w:lineRule="atLeast"/>
        <w:contextualSpacing w:val="false"/>
        <w:jc w:val="both"/>
      </w:pPr>
      <w:r>
        <w:rPr>
          <w:rFonts w:ascii="Times New Roman" w:cs="Times New Roman" w:eastAsia="Calibri" w:hAnsi="Times New Roman"/>
          <w:b/>
          <w:bCs/>
          <w:i/>
          <w:iCs/>
        </w:rPr>
      </w:r>
    </w:p>
    <w:p>
      <w:pPr>
        <w:pStyle w:val="style0"/>
        <w:spacing w:after="0" w:before="0" w:line="100" w:lineRule="atLeast"/>
        <w:contextualSpacing w:val="false"/>
        <w:jc w:val="both"/>
      </w:pPr>
      <w:r>
        <w:rPr>
          <w:rFonts w:ascii="Times New Roman" w:cs="Times New Roman" w:eastAsia="Calibri" w:hAnsi="Times New Roman"/>
        </w:rPr>
      </w:r>
    </w:p>
    <w:p>
      <w:pPr>
        <w:pStyle w:val="style0"/>
        <w:spacing w:after="0" w:before="0" w:line="100" w:lineRule="atLeast"/>
        <w:contextualSpacing w:val="false"/>
        <w:jc w:val="both"/>
      </w:pPr>
      <w:r>
        <w:rPr>
          <w:rFonts w:ascii="Times New Roman" w:cs="Times New Roman" w:eastAsia="Calibri" w:hAnsi="Times New Roman"/>
        </w:rPr>
        <w:t>Négyes, 20___ év_________________hó _____nap</w:t>
      </w:r>
    </w:p>
    <w:p>
      <w:pPr>
        <w:pStyle w:val="style0"/>
        <w:spacing w:after="0" w:before="0" w:line="100" w:lineRule="atLeast"/>
        <w:contextualSpacing w:val="false"/>
        <w:jc w:val="both"/>
      </w:pPr>
      <w:r>
        <w:rPr>
          <w:rFonts w:ascii="Times New Roman" w:cs="Times New Roman" w:eastAsia="Calibri" w:hAnsi="Times New Roman"/>
        </w:rPr>
      </w:r>
    </w:p>
    <w:p>
      <w:pPr>
        <w:pStyle w:val="style0"/>
        <w:spacing w:after="0" w:before="0" w:line="100" w:lineRule="atLeast"/>
        <w:contextualSpacing w:val="false"/>
        <w:jc w:val="both"/>
      </w:pPr>
      <w:r>
        <w:rPr>
          <w:rFonts w:ascii="Times New Roman" w:cs="Times New Roman" w:eastAsia="Calibri" w:hAnsi="Times New Roman"/>
        </w:rPr>
      </w:r>
    </w:p>
    <w:p>
      <w:pPr>
        <w:pStyle w:val="style0"/>
        <w:spacing w:after="0" w:before="0" w:line="100" w:lineRule="atLeast"/>
        <w:contextualSpacing w:val="false"/>
        <w:jc w:val="both"/>
      </w:pPr>
      <w:r>
        <w:rPr>
          <w:rFonts w:ascii="Times New Roman" w:cs="Times New Roman" w:eastAsia="Calibri" w:hAnsi="Times New Roman"/>
        </w:rPr>
      </w:r>
    </w:p>
    <w:p>
      <w:pPr>
        <w:pStyle w:val="style0"/>
        <w:spacing w:after="0" w:before="0" w:line="100" w:lineRule="atLeast"/>
        <w:contextualSpacing w:val="false"/>
        <w:jc w:val="both"/>
      </w:pPr>
      <w:r>
        <w:rPr>
          <w:rFonts w:ascii="Times New Roman" w:cs="Times New Roman" w:eastAsia="Calibri" w:hAnsi="Times New Roman"/>
        </w:rPr>
        <w:t xml:space="preserve">_____________________________ </w:t>
        <w:tab/>
        <w:tab/>
        <w:t>______________________________</w:t>
      </w:r>
    </w:p>
    <w:p>
      <w:pPr>
        <w:pStyle w:val="style0"/>
        <w:spacing w:after="0" w:before="0" w:line="100" w:lineRule="atLeast"/>
        <w:contextualSpacing w:val="false"/>
        <w:jc w:val="both"/>
      </w:pPr>
      <w:r>
        <w:rPr>
          <w:rFonts w:ascii="Times New Roman" w:cs="Times New Roman" w:eastAsia="Calibri" w:hAnsi="Times New Roman"/>
        </w:rPr>
        <w:t xml:space="preserve">kérelmező házastársa/élettársa/ </w:t>
        <w:tab/>
        <w:tab/>
        <w:tab/>
        <w:tab/>
        <w:t>kérelmező aláírása</w:t>
      </w:r>
    </w:p>
    <w:p>
      <w:pPr>
        <w:pStyle w:val="style0"/>
        <w:spacing w:after="0" w:before="0" w:line="100" w:lineRule="atLeast"/>
        <w:contextualSpacing w:val="false"/>
        <w:jc w:val="both"/>
      </w:pPr>
      <w:r>
        <w:rPr>
          <w:rFonts w:ascii="Times New Roman" w:cs="Times New Roman" w:eastAsia="Calibri" w:hAnsi="Times New Roman"/>
        </w:rPr>
        <w:t>bejegyzett élettársa aláírása</w:t>
      </w:r>
    </w:p>
    <w:p>
      <w:pPr>
        <w:pStyle w:val="style0"/>
        <w:spacing w:after="0" w:before="0" w:line="100" w:lineRule="atLeast"/>
        <w:contextualSpacing w:val="false"/>
        <w:jc w:val="both"/>
      </w:pPr>
      <w:r>
        <w:rPr>
          <w:rFonts w:ascii="Times New Roman" w:cs="Times New Roman" w:eastAsia="Calibri" w:hAnsi="Times New Roman"/>
        </w:rPr>
      </w:r>
    </w:p>
    <w:p>
      <w:pPr>
        <w:pStyle w:val="style0"/>
        <w:spacing w:after="0" w:before="0" w:line="100" w:lineRule="atLeast"/>
        <w:contextualSpacing w:val="false"/>
      </w:pPr>
      <w:r>
        <w:rPr>
          <w:rFonts w:ascii="Times New Roman" w:cs="Times New Roman" w:hAnsi="Times New Roman"/>
        </w:rPr>
        <w:t xml:space="preserve">Kijelentem, hogy az önkormányzati segély megállapítása iránti kérelmemnek teljes egészében helyt adó döntés elleni fellebbezési jogomról lemondok. </w:t>
      </w:r>
      <w:r>
        <w:rPr>
          <w:rFonts w:ascii="Times New Roman" w:cs="Times New Roman" w:hAnsi="Times New Roman"/>
          <w:i/>
          <w:iCs/>
        </w:rPr>
        <w:t>(Nemleges válasz esetén kérjük a szövegrészt áthúzással törölni!)</w:t>
      </w:r>
    </w:p>
    <w:p>
      <w:pPr>
        <w:pStyle w:val="style0"/>
        <w:spacing w:after="0" w:before="0" w:line="100" w:lineRule="atLeast"/>
        <w:contextualSpacing w:val="false"/>
      </w:pPr>
      <w:r>
        <w:rPr>
          <w:rFonts w:ascii="Times New Roman" w:cs="Times New Roman" w:hAnsi="Times New Roman"/>
          <w:i/>
          <w:iCs/>
        </w:rPr>
        <w:t> </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t>Négyes, 20___ év_________________hó _____nap</w:t>
      </w:r>
    </w:p>
    <w:p>
      <w:pPr>
        <w:pStyle w:val="style0"/>
        <w:spacing w:after="0" w:before="0" w:line="100" w:lineRule="atLeast"/>
        <w:contextualSpacing w:val="false"/>
      </w:pPr>
      <w:r>
        <w:rPr>
          <w:rFonts w:ascii="Times New Roman" w:cs="Times New Roman" w:hAnsi="Times New Roman"/>
        </w:rPr>
        <w:t>  </w:t>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pPr>
      <w:r>
        <w:rPr>
          <w:rFonts w:ascii="Times New Roman" w:cs="Times New Roman" w:hAnsi="Times New Roman"/>
        </w:rPr>
        <w:t>_____________________________                 ______________________________</w:t>
      </w:r>
    </w:p>
    <w:p>
      <w:pPr>
        <w:pStyle w:val="style0"/>
        <w:spacing w:after="0" w:before="0" w:line="100" w:lineRule="atLeast"/>
        <w:contextualSpacing w:val="false"/>
      </w:pPr>
      <w:r>
        <w:rPr>
          <w:rFonts w:ascii="Times New Roman" w:cs="Times New Roman" w:hAnsi="Times New Roman"/>
        </w:rPr>
        <w:t>kérelmező házastársa/élettársa/                                      kérelmező aláírása</w:t>
      </w:r>
    </w:p>
    <w:p>
      <w:pPr>
        <w:pStyle w:val="style0"/>
        <w:spacing w:after="0" w:before="0" w:line="100" w:lineRule="atLeast"/>
        <w:contextualSpacing w:val="false"/>
      </w:pPr>
      <w:r>
        <w:rPr>
          <w:rFonts w:ascii="Times New Roman" w:cs="Times New Roman" w:hAnsi="Times New Roman"/>
        </w:rPr>
        <w:t>bejegyzett élettársa aláírása</w:t>
      </w:r>
    </w:p>
    <w:p>
      <w:pPr>
        <w:pStyle w:val="style0"/>
        <w:spacing w:after="0" w:before="0" w:line="100" w:lineRule="atLeast"/>
        <w:contextualSpacing w:val="false"/>
      </w:pPr>
      <w:r>
        <w:rPr>
          <w:rFonts w:ascii="Times New Roman" w:cs="Times New Roman" w:eastAsia="Times New Roman" w:hAnsi="Times New Roman"/>
          <w:b/>
          <w:bCs/>
          <w:i/>
          <w:iCs/>
          <w:lang w:eastAsia="hu-HU"/>
        </w:rPr>
      </w:r>
    </w:p>
    <w:p>
      <w:pPr>
        <w:pStyle w:val="style0"/>
        <w:pageBreakBefore/>
        <w:spacing w:after="0" w:before="0" w:line="100" w:lineRule="atLeast"/>
        <w:contextualSpacing w:val="false"/>
        <w:jc w:val="center"/>
      </w:pPr>
      <w:r>
        <w:rPr>
          <w:rFonts w:ascii="Times New Roman" w:cs="Times New Roman" w:hAnsi="Times New Roman"/>
          <w:b/>
        </w:rPr>
        <w:t>Tájékoztató a kérelem kitöltéséhez</w:t>
      </w:r>
    </w:p>
    <w:p>
      <w:pPr>
        <w:pStyle w:val="style0"/>
        <w:spacing w:after="0" w:before="0" w:line="100" w:lineRule="atLeast"/>
        <w:contextualSpacing w:val="false"/>
      </w:pPr>
      <w:r>
        <w:rPr>
          <w:rFonts w:ascii="Times New Roman" w:cs="Times New Roman" w:eastAsia="Calibri" w:hAnsi="Times New Roman"/>
          <w:b/>
          <w:bCs/>
          <w:color w:val="000000"/>
        </w:rPr>
        <w:t xml:space="preserve">I. Személyi adatok </w:t>
      </w:r>
    </w:p>
    <w:p>
      <w:pPr>
        <w:pStyle w:val="style0"/>
        <w:spacing w:after="0" w:before="0" w:line="100" w:lineRule="atLeast"/>
        <w:contextualSpacing w:val="false"/>
      </w:pPr>
      <w:r>
        <w:rPr>
          <w:rFonts w:ascii="Times New Roman" w:cs="Times New Roman" w:eastAsia="Calibri" w:hAnsi="Times New Roman"/>
          <w:color w:val="000000"/>
        </w:rPr>
        <w:t xml:space="preserve">Egyedülálló az a személy, aki hajadon, nőtlen, özvegy, elvált vagy házastársától külön él, kivéve, ha élettársa van. </w:t>
      </w:r>
    </w:p>
    <w:p>
      <w:pPr>
        <w:pStyle w:val="style0"/>
        <w:spacing w:after="0" w:before="0" w:line="100" w:lineRule="atLeast"/>
        <w:contextualSpacing w:val="false"/>
        <w:jc w:val="both"/>
      </w:pPr>
      <w:r>
        <w:rPr>
          <w:rFonts w:ascii="Times New Roman" w:cs="Times New Roman" w:hAnsi="Times New Roman"/>
          <w:b/>
        </w:rPr>
        <w:t>II. Jövedelmi adatok: A kérelmező</w:t>
      </w:r>
      <w:r>
        <w:rPr>
          <w:rFonts w:ascii="Times New Roman" w:cs="Times New Roman" w:hAnsi="Times New Roman"/>
        </w:rPr>
        <w:t xml:space="preserve"> a kérelemben saját, valamint a vele egy háztartásban lakó személyek adatairól, jövedelmi viszonyairól </w:t>
      </w:r>
      <w:r>
        <w:rPr>
          <w:rFonts w:ascii="Times New Roman" w:cs="Times New Roman" w:hAnsi="Times New Roman"/>
          <w:b/>
        </w:rPr>
        <w:t>köteles nyilatkozni</w:t>
      </w:r>
      <w:r>
        <w:rPr>
          <w:rFonts w:ascii="Times New Roman" w:cs="Times New Roman" w:hAnsi="Times New Roman"/>
        </w:rPr>
        <w:t xml:space="preserve">, </w:t>
      </w:r>
      <w:r>
        <w:rPr>
          <w:rFonts w:ascii="Times New Roman" w:cs="Times New Roman" w:hAnsi="Times New Roman"/>
          <w:b/>
        </w:rPr>
        <w:t>továbbá</w:t>
      </w:r>
      <w:r>
        <w:rPr>
          <w:rFonts w:ascii="Times New Roman" w:cs="Times New Roman" w:hAnsi="Times New Roman"/>
        </w:rPr>
        <w:t xml:space="preserve"> a jövedelmi adatokra vonatkozó </w:t>
      </w:r>
      <w:r>
        <w:rPr>
          <w:rFonts w:ascii="Times New Roman" w:cs="Times New Roman" w:hAnsi="Times New Roman"/>
          <w:b/>
        </w:rPr>
        <w:t>bizonyítékot, igazolást</w:t>
      </w:r>
      <w:r>
        <w:rPr>
          <w:rFonts w:ascii="Times New Roman" w:cs="Times New Roman" w:hAnsi="Times New Roman"/>
        </w:rPr>
        <w:t xml:space="preserve"> a kérelem benyújtásával egyidejűleg </w:t>
      </w:r>
      <w:r>
        <w:rPr>
          <w:rFonts w:ascii="Times New Roman" w:cs="Times New Roman" w:hAnsi="Times New Roman"/>
          <w:b/>
        </w:rPr>
        <w:t>becsatolni</w:t>
      </w:r>
      <w:r>
        <w:rPr>
          <w:rFonts w:ascii="Times New Roman" w:cs="Times New Roman" w:hAnsi="Times New Roman"/>
        </w:rPr>
        <w:t xml:space="preserve"> szükséges. </w:t>
      </w:r>
      <w:r>
        <w:rPr>
          <w:rFonts w:ascii="Times New Roman" w:cs="Times New Roman" w:eastAsia="Calibri" w:hAnsi="Times New Roman"/>
          <w:color w:val="000000"/>
        </w:rPr>
        <w:t>A családtagok jövedelmét külön-külön kell feltüntetni</w:t>
      </w:r>
    </w:p>
    <w:p>
      <w:pPr>
        <w:pStyle w:val="style0"/>
        <w:spacing w:after="0" w:before="0" w:line="100" w:lineRule="atLeast"/>
        <w:ind w:firstLine="204" w:left="0" w:right="0"/>
        <w:contextualSpacing w:val="false"/>
        <w:jc w:val="both"/>
      </w:pPr>
      <w:r>
        <w:rPr>
          <w:rFonts w:ascii="Times New Roman" w:cs="Times New Roman" w:hAnsi="Times New Roman"/>
          <w:b/>
          <w:i/>
        </w:rPr>
        <w:t>Jövedelem</w:t>
      </w:r>
      <w:r>
        <w:rPr>
          <w:rFonts w:ascii="Times New Roman" w:cs="Times New Roman" w:hAnsi="Times New Roman"/>
        </w:rPr>
        <w:t>: az elismert költségekkel és a befizetési kötelezettséggel csökkentett a személyi jövedelemadóról szóló törvény szerint meghatározott, belföldről vagy külföldről származó - megszerzett - vagyoni érték (bevétel), ideértve a jövedelemként figyelembe nem vett bevételt és az adómentes jövedelmet is, és azon bevétel, amely után az egyszerűsített vállalkozói adóról, illetve az egyszerűsített közteherviselési hozzájárulásról szóló törvény szerint adót, illetve hozzájárulást kell fizetni.</w:t>
      </w:r>
    </w:p>
    <w:p>
      <w:pPr>
        <w:pStyle w:val="style0"/>
        <w:spacing w:after="0" w:before="0" w:line="100" w:lineRule="atLeast"/>
        <w:contextualSpacing w:val="false"/>
        <w:jc w:val="both"/>
      </w:pPr>
      <w:r>
        <w:rPr>
          <w:rFonts w:ascii="Times New Roman" w:cs="Times New Roman" w:hAnsi="Times New Roman"/>
        </w:rPr>
        <w:t xml:space="preserve">A jövedelmi adatokat alatt a havi nettó jövedelmet kell érteni. A nettó jövedelem kiszámításakor a bevételt és az elismert költségekkel és a befizetési kötelezettséggel csökkentett összegben kell feltüntetni. </w:t>
      </w:r>
    </w:p>
    <w:p>
      <w:pPr>
        <w:pStyle w:val="style0"/>
        <w:spacing w:after="0" w:before="0" w:line="100" w:lineRule="atLeast"/>
        <w:ind w:firstLine="708" w:left="0" w:right="0"/>
        <w:contextualSpacing w:val="false"/>
        <w:jc w:val="both"/>
      </w:pPr>
      <w:r>
        <w:rPr>
          <w:rFonts w:ascii="Times New Roman" w:cs="Times New Roman" w:eastAsia="Calibri" w:hAnsi="Times New Roman"/>
          <w:b/>
          <w:color w:val="000000"/>
        </w:rPr>
        <w:t xml:space="preserve">Jövedelem típusai: </w:t>
      </w:r>
    </w:p>
    <w:p>
      <w:pPr>
        <w:pStyle w:val="style0"/>
        <w:spacing w:after="0" w:before="0" w:line="100" w:lineRule="atLeast"/>
        <w:contextualSpacing w:val="false"/>
        <w:jc w:val="both"/>
      </w:pPr>
      <w:r>
        <w:rPr>
          <w:rFonts w:ascii="Times New Roman" w:cs="Times New Roman" w:eastAsia="Calibri" w:hAnsi="Times New Roman"/>
          <w:color w:val="000000"/>
        </w:rPr>
        <w:t xml:space="preserve">1. Munkaviszonyból és más foglalkoztatási viszonyból származó jövedelem: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pPr>
        <w:pStyle w:val="style0"/>
        <w:spacing w:after="0" w:before="0" w:line="100" w:lineRule="atLeast"/>
        <w:contextualSpacing w:val="false"/>
        <w:jc w:val="both"/>
      </w:pPr>
      <w:r>
        <w:rPr>
          <w:rFonts w:ascii="Times New Roman" w:cs="Times New Roman" w:eastAsia="Calibri" w:hAnsi="Times New Roman"/>
          <w:color w:val="000000"/>
        </w:rPr>
        <w:t xml:space="preserve">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pPr>
        <w:pStyle w:val="style0"/>
        <w:spacing w:after="0" w:before="0" w:line="100" w:lineRule="atLeast"/>
        <w:contextualSpacing w:val="false"/>
        <w:jc w:val="both"/>
      </w:pPr>
      <w:r>
        <w:rPr>
          <w:rFonts w:ascii="Times New Roman" w:cs="Times New Roman" w:eastAsia="Calibri" w:hAnsi="Times New Roman"/>
          <w:color w:val="000000"/>
        </w:rPr>
        <w:t xml:space="preserve">3. Táppénz, gyermekgondozási támogatások: táppénz, terhességi-gyermekágyi segély, gyermekgondozási díj, gyermekgondozási segély, gyermeknevelési támogatás, családi pótlék, gyermektartásdíj. </w:t>
      </w:r>
    </w:p>
    <w:p>
      <w:pPr>
        <w:pStyle w:val="style0"/>
        <w:spacing w:after="0" w:before="0" w:line="100" w:lineRule="atLeast"/>
        <w:contextualSpacing w:val="false"/>
        <w:jc w:val="both"/>
      </w:pPr>
      <w:r>
        <w:rPr>
          <w:rFonts w:ascii="Times New Roman" w:cs="Times New Roman" w:eastAsia="Calibri" w:hAnsi="Times New Roman"/>
          <w:color w:val="000000"/>
        </w:rPr>
        <w:t>4. 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pPr>
        <w:pStyle w:val="style0"/>
        <w:spacing w:after="0" w:before="0" w:line="100" w:lineRule="atLeast"/>
        <w:contextualSpacing w:val="false"/>
        <w:jc w:val="both"/>
      </w:pPr>
      <w:r>
        <w:rPr>
          <w:rFonts w:ascii="Times New Roman" w:cs="Times New Roman" w:eastAsia="Calibri" w:hAnsi="Times New Roman"/>
          <w:color w:val="000000"/>
        </w:rPr>
        <w:t xml:space="preserve">5. Önkormányzat és munkaügyi szervek által folyósított ellátások: különösen az időskorúak járadéka, a rendszeres szociális segély, a bérpótló juttatás, az ápolási díj, az adósságcsökkentési támogatás; munkanélküli járadék, álláskeresési járadék, álláskeresési segély, képzési támogatásként folyósított keresetpótló juttatás. </w:t>
      </w:r>
    </w:p>
    <w:p>
      <w:pPr>
        <w:pStyle w:val="style0"/>
        <w:spacing w:after="0" w:before="0" w:line="100" w:lineRule="atLeast"/>
        <w:contextualSpacing w:val="false"/>
        <w:jc w:val="both"/>
      </w:pPr>
      <w:r>
        <w:rPr>
          <w:rFonts w:ascii="Times New Roman" w:cs="Times New Roman" w:eastAsia="Calibri" w:hAnsi="Times New Roman"/>
          <w:color w:val="000000"/>
        </w:rPr>
        <w:t xml:space="preserve">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pPr>
        <w:pStyle w:val="style0"/>
        <w:spacing w:after="0" w:before="0" w:line="100" w:lineRule="atLeast"/>
        <w:contextualSpacing w:val="false"/>
        <w:jc w:val="both"/>
      </w:pPr>
      <w:r>
        <w:rPr>
          <w:rFonts w:ascii="Times New Roman" w:cs="Times New Roman" w:eastAsia="Calibri" w:hAnsi="Times New Roman"/>
          <w:color w:val="000000"/>
        </w:rPr>
        <w:t>A jövedelemnyilatkozatban szereplő jövedelmekről a jövedelem típusának megfelelő iratot vagy annak másolatát a kérelemhez mellékelni szükséges.</w:t>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rPr>
      </w:r>
    </w:p>
    <w:p>
      <w:pPr>
        <w:pStyle w:val="style0"/>
        <w:spacing w:after="0" w:before="0" w:line="100" w:lineRule="atLeast"/>
        <w:contextualSpacing w:val="false"/>
        <w:jc w:val="both"/>
      </w:pPr>
      <w:r>
        <w:rPr>
          <w:rFonts w:ascii="Times New Roman" w:cs="Times New Roman" w:hAnsi="Times New Roman"/>
          <w:b/>
          <w:u w:val="single"/>
        </w:rPr>
        <w:t xml:space="preserve">III. Mellékletek: </w:t>
      </w:r>
    </w:p>
    <w:p>
      <w:pPr>
        <w:pStyle w:val="style0"/>
        <w:spacing w:after="0" w:before="0" w:line="100" w:lineRule="atLeast"/>
        <w:contextualSpacing w:val="false"/>
        <w:jc w:val="both"/>
      </w:pPr>
      <w:r>
        <w:rPr>
          <w:rFonts w:ascii="Times New Roman" w:cs="Times New Roman" w:hAnsi="Times New Roman"/>
          <w:b/>
          <w:i/>
        </w:rPr>
        <w:t xml:space="preserve">A kérelem ügyfélszolgálatnál történő benyújtása esetén az ügyintézés elősegítése érdekében a kérelmező személyi igazolványa és lakcímkártyája és a vele egy háztartásban lakó személyek lakcímkártyája és TAJ kártyájának bemutatása szükséges. </w:t>
      </w:r>
    </w:p>
    <w:p>
      <w:pPr>
        <w:pStyle w:val="style0"/>
        <w:spacing w:after="0" w:before="0" w:line="100" w:lineRule="atLeast"/>
        <w:contextualSpacing w:val="false"/>
        <w:jc w:val="both"/>
      </w:pPr>
      <w:r>
        <w:rPr>
          <w:rFonts w:ascii="Times New Roman" w:cs="Times New Roman" w:hAnsi="Times New Roman"/>
          <w:b/>
        </w:rPr>
      </w:r>
    </w:p>
    <w:p>
      <w:pPr>
        <w:pStyle w:val="style0"/>
        <w:spacing w:after="0" w:before="0" w:line="100" w:lineRule="atLeast"/>
        <w:contextualSpacing w:val="false"/>
        <w:jc w:val="both"/>
      </w:pPr>
      <w:r>
        <w:rPr>
          <w:rFonts w:ascii="Times New Roman" w:cs="Times New Roman" w:hAnsi="Times New Roman"/>
          <w:b/>
        </w:rPr>
        <w:t>Csatolandó mellékletek</w:t>
      </w:r>
      <w:r>
        <w:rPr>
          <w:rFonts w:ascii="Times New Roman" w:cs="Times New Roman" w:hAnsi="Times New Roman"/>
        </w:rPr>
        <w:t xml:space="preserve">: </w:t>
      </w:r>
    </w:p>
    <w:p>
      <w:pPr>
        <w:pStyle w:val="style34"/>
        <w:overflowPunct w:val="false"/>
        <w:textAlignment w:val="auto"/>
      </w:pPr>
      <w:r>
        <w:rPr>
          <w:sz w:val="22"/>
          <w:szCs w:val="22"/>
        </w:rPr>
        <w:t xml:space="preserve"> </w:t>
      </w:r>
      <w:r>
        <w:rPr>
          <w:sz w:val="22"/>
          <w:szCs w:val="22"/>
        </w:rPr>
        <w:t xml:space="preserve">- A jövedelme igazolására: </w:t>
      </w:r>
    </w:p>
    <w:p>
      <w:pPr>
        <w:pStyle w:val="style34"/>
        <w:numPr>
          <w:ilvl w:val="0"/>
          <w:numId w:val="1"/>
        </w:numPr>
        <w:tabs>
          <w:tab w:leader="none" w:pos="284" w:val="left"/>
        </w:tabs>
        <w:overflowPunct w:val="false"/>
        <w:ind w:hanging="360" w:left="142" w:right="0"/>
        <w:textAlignment w:val="auto"/>
      </w:pPr>
      <w:r>
        <w:rPr>
          <w:sz w:val="22"/>
          <w:szCs w:val="22"/>
        </w:rPr>
        <w:t>a munkabérről, munkáltató által fizetett táppénzről a munkáltató által kiállított jövedelemigazolás vagy munkabér jegyzék,</w:t>
      </w:r>
    </w:p>
    <w:p>
      <w:pPr>
        <w:pStyle w:val="style34"/>
        <w:numPr>
          <w:ilvl w:val="0"/>
          <w:numId w:val="1"/>
        </w:numPr>
        <w:tabs>
          <w:tab w:leader="none" w:pos="284" w:val="left"/>
        </w:tabs>
        <w:overflowPunct w:val="false"/>
        <w:ind w:hanging="360" w:left="142" w:right="0"/>
        <w:textAlignment w:val="auto"/>
      </w:pPr>
      <w:r>
        <w:rPr>
          <w:sz w:val="22"/>
          <w:szCs w:val="22"/>
        </w:rPr>
        <w:t>vállalkozó vagy őstermelő esetén a kérelem benyújtásának hónapját közvetlenül megelőző tizenkét hónap alatt szerzett jövedelemről a Nemzeti Adó és Vámhivatal igazolása és a tárgyévben elért jövedelemről nyilatkozat,</w:t>
      </w:r>
    </w:p>
    <w:p>
      <w:pPr>
        <w:pStyle w:val="style34"/>
        <w:numPr>
          <w:ilvl w:val="0"/>
          <w:numId w:val="1"/>
        </w:numPr>
        <w:tabs>
          <w:tab w:leader="none" w:pos="284" w:val="left"/>
        </w:tabs>
        <w:overflowPunct w:val="false"/>
        <w:ind w:hanging="360" w:left="142" w:right="0"/>
        <w:textAlignment w:val="auto"/>
      </w:pPr>
      <w:r>
        <w:rPr>
          <w:sz w:val="22"/>
          <w:szCs w:val="22"/>
        </w:rPr>
        <w:t>álláskeresési támogatás esetén a Borsod-Abaúj-Zemplén Megyei Kormányhivatal Munkaügyi Központja Mezőkövesdi Munkaügyi Kirendeltsége (a továbbiakban: Munkaügyi Központ) megállapító határozata és a kérelem benyújtását megelőző havi ellátás összegét igazoló szelvény vagy bankszámlakivonat,</w:t>
      </w:r>
    </w:p>
    <w:p>
      <w:pPr>
        <w:pStyle w:val="style34"/>
        <w:numPr>
          <w:ilvl w:val="0"/>
          <w:numId w:val="1"/>
        </w:numPr>
        <w:tabs>
          <w:tab w:leader="none" w:pos="284" w:val="left"/>
        </w:tabs>
        <w:overflowPunct w:val="false"/>
        <w:ind w:hanging="360" w:left="142" w:right="0"/>
        <w:textAlignment w:val="auto"/>
      </w:pPr>
      <w:r>
        <w:rPr>
          <w:sz w:val="22"/>
          <w:szCs w:val="22"/>
        </w:rPr>
        <w:t>nyugdíj, nyugdíjszerű rendszeres pénzellátás és árvaellátás esetén a kérelem benyújtását megelőző havi igazolószelvény (nyugdíjösszesítő), bankszámlakivonat,</w:t>
      </w:r>
    </w:p>
    <w:p>
      <w:pPr>
        <w:pStyle w:val="style34"/>
        <w:numPr>
          <w:ilvl w:val="0"/>
          <w:numId w:val="1"/>
        </w:numPr>
        <w:tabs>
          <w:tab w:leader="none" w:pos="284" w:val="left"/>
        </w:tabs>
        <w:overflowPunct w:val="false"/>
        <w:ind w:hanging="360" w:left="142" w:right="0"/>
        <w:textAlignment w:val="auto"/>
      </w:pPr>
      <w:r>
        <w:rPr>
          <w:sz w:val="22"/>
          <w:szCs w:val="22"/>
        </w:rPr>
        <w:t>a gyermekgondozási támogatások esetében a kérelem benyújtását megelőző havi összegről szóló szelvény vagy bankszámlakivonat,</w:t>
      </w:r>
    </w:p>
    <w:p>
      <w:pPr>
        <w:pStyle w:val="style34"/>
        <w:numPr>
          <w:ilvl w:val="0"/>
          <w:numId w:val="1"/>
        </w:numPr>
        <w:tabs>
          <w:tab w:leader="none" w:pos="284" w:val="left"/>
        </w:tabs>
        <w:overflowPunct w:val="false"/>
        <w:ind w:hanging="360" w:left="142" w:right="0"/>
        <w:textAlignment w:val="auto"/>
      </w:pPr>
      <w:r>
        <w:rPr>
          <w:sz w:val="22"/>
          <w:szCs w:val="22"/>
        </w:rPr>
        <w:t>a gyermektartásdíj esetén a kérelem benyújtását megelőző havi postai feladóvevény vagy bankszámlakivonat vagy az összeg átadásáról szóló és büntetőjogi felelősség tudatában tett nyilatkozat,</w:t>
      </w:r>
    </w:p>
    <w:p>
      <w:pPr>
        <w:pStyle w:val="style34"/>
        <w:numPr>
          <w:ilvl w:val="0"/>
          <w:numId w:val="1"/>
        </w:numPr>
        <w:tabs>
          <w:tab w:leader="none" w:pos="284" w:val="left"/>
        </w:tabs>
        <w:overflowPunct w:val="false"/>
        <w:ind w:hanging="360" w:left="142" w:right="0"/>
        <w:textAlignment w:val="auto"/>
      </w:pPr>
      <w:r>
        <w:rPr>
          <w:sz w:val="22"/>
          <w:szCs w:val="22"/>
        </w:rPr>
        <w:t>a magasabb összegű családi pótlékra való jogosultságot igazoló szakorvosi igazolás</w:t>
      </w:r>
    </w:p>
    <w:p>
      <w:pPr>
        <w:pStyle w:val="style34"/>
        <w:numPr>
          <w:ilvl w:val="0"/>
          <w:numId w:val="1"/>
        </w:numPr>
        <w:tabs>
          <w:tab w:leader="none" w:pos="284" w:val="left"/>
        </w:tabs>
        <w:overflowPunct w:val="false"/>
        <w:ind w:hanging="360" w:left="142" w:right="0"/>
        <w:textAlignment w:val="auto"/>
      </w:pPr>
      <w:r>
        <w:rPr>
          <w:sz w:val="22"/>
          <w:szCs w:val="22"/>
        </w:rPr>
        <w:t>a házasság felbontását, gyermekelhelyezést megállapító bírósági végzés, vagy a gyermekelhelyezésről és gyermektartásdíjról szóló szülői egyezségről kiállított irat,</w:t>
      </w:r>
    </w:p>
    <w:p>
      <w:pPr>
        <w:pStyle w:val="style34"/>
        <w:numPr>
          <w:ilvl w:val="0"/>
          <w:numId w:val="1"/>
        </w:numPr>
        <w:tabs>
          <w:tab w:leader="none" w:pos="284" w:val="left"/>
        </w:tabs>
        <w:overflowPunct w:val="false"/>
        <w:ind w:hanging="360" w:left="142" w:right="0"/>
        <w:textAlignment w:val="auto"/>
      </w:pPr>
      <w:r>
        <w:rPr>
          <w:sz w:val="22"/>
          <w:szCs w:val="22"/>
        </w:rPr>
        <w:t>állam által megelőlegezett gyermektartásdíj esetén Borsod-Abaúj-Zemplén Megyei Kormányhivatal Mezőkövesdi Gyámhivatalának határozata,</w:t>
      </w:r>
    </w:p>
    <w:p>
      <w:pPr>
        <w:pStyle w:val="style34"/>
        <w:numPr>
          <w:ilvl w:val="0"/>
          <w:numId w:val="1"/>
        </w:numPr>
        <w:tabs>
          <w:tab w:leader="none" w:pos="284" w:val="left"/>
        </w:tabs>
        <w:overflowPunct w:val="false"/>
        <w:ind w:hanging="360" w:left="142" w:right="0"/>
        <w:textAlignment w:val="auto"/>
      </w:pPr>
      <w:r>
        <w:rPr>
          <w:sz w:val="22"/>
          <w:szCs w:val="22"/>
        </w:rPr>
        <w:t xml:space="preserve"> </w:t>
      </w:r>
      <w:r>
        <w:rPr>
          <w:sz w:val="22"/>
          <w:szCs w:val="22"/>
        </w:rPr>
        <w:t>ösztöndíj és egyéb juttatások esetén az oktatási intézmény által kiállított igazolás,</w:t>
      </w:r>
    </w:p>
    <w:p>
      <w:pPr>
        <w:pStyle w:val="style34"/>
        <w:numPr>
          <w:ilvl w:val="0"/>
          <w:numId w:val="1"/>
        </w:numPr>
        <w:tabs>
          <w:tab w:leader="none" w:pos="284" w:val="left"/>
        </w:tabs>
        <w:overflowPunct w:val="false"/>
        <w:ind w:hanging="360" w:left="142" w:right="0"/>
        <w:textAlignment w:val="auto"/>
      </w:pPr>
      <w:r>
        <w:rPr>
          <w:sz w:val="22"/>
          <w:szCs w:val="22"/>
        </w:rPr>
        <w:t>nem havi rendszerességgel szerzett jövedelem esetén a kérelem benyújtásának hónapját közvetlenül megelőző tizenkét hónap alatt szerzett egyhavi átlagról szóló nyilatkozat</w:t>
      </w:r>
    </w:p>
    <w:p>
      <w:pPr>
        <w:pStyle w:val="style34"/>
        <w:numPr>
          <w:ilvl w:val="0"/>
          <w:numId w:val="1"/>
        </w:numPr>
        <w:tabs>
          <w:tab w:leader="none" w:pos="284" w:val="left"/>
        </w:tabs>
        <w:overflowPunct w:val="false"/>
        <w:ind w:hanging="360" w:left="142" w:right="0"/>
        <w:textAlignment w:val="auto"/>
      </w:pPr>
      <w:r>
        <w:rPr>
          <w:sz w:val="22"/>
          <w:szCs w:val="22"/>
        </w:rPr>
        <w:t xml:space="preserve">amennyiben a kérelmező, közeli hozzátartozója vagy a háztartásában életvitelszerűen vele együtt lakó más személy rendszeres jövedelemmel nem rendelkezik, úgy az erről szóló nyilatkozat és a Munkaügyi Központ igazolása arról, hogy regisztrált álláskereső és ellátásban nem részesül, </w:t>
      </w:r>
    </w:p>
    <w:p>
      <w:pPr>
        <w:pStyle w:val="style34"/>
        <w:numPr>
          <w:ilvl w:val="0"/>
          <w:numId w:val="1"/>
        </w:numPr>
        <w:tabs>
          <w:tab w:leader="none" w:pos="284" w:val="left"/>
        </w:tabs>
        <w:overflowPunct w:val="false"/>
        <w:ind w:hanging="360" w:left="142" w:right="0"/>
        <w:textAlignment w:val="auto"/>
      </w:pPr>
      <w:r>
        <w:rPr>
          <w:sz w:val="22"/>
          <w:szCs w:val="22"/>
        </w:rPr>
        <w:t xml:space="preserve">egyéb jövedelmek esetén a kérelmező büntetőjogi felelőssége tudatában tett nyilatkozat </w:t>
      </w:r>
    </w:p>
    <w:p>
      <w:pPr>
        <w:pStyle w:val="style0"/>
        <w:spacing w:after="0" w:before="0" w:line="100" w:lineRule="atLeast"/>
        <w:contextualSpacing w:val="false"/>
        <w:jc w:val="both"/>
      </w:pPr>
      <w:r>
        <w:rPr>
          <w:rFonts w:ascii="Times New Roman" w:cs="Times New Roman" w:hAnsi="Times New Roman"/>
        </w:rPr>
        <w:t xml:space="preserve">-  </w:t>
      </w:r>
      <w:r>
        <w:rPr>
          <w:rFonts w:ascii="Times New Roman" w:cs="Times New Roman" w:hAnsi="Times New Roman"/>
          <w:bCs/>
        </w:rPr>
        <w:t>14 évnél idősebb gyermek tanulói jogviszony igazolását</w:t>
      </w:r>
    </w:p>
    <w:p>
      <w:pPr>
        <w:pStyle w:val="style0"/>
        <w:spacing w:after="0" w:before="0" w:line="100" w:lineRule="atLeast"/>
        <w:contextualSpacing w:val="false"/>
        <w:jc w:val="both"/>
      </w:pPr>
      <w:r>
        <w:rPr>
          <w:rFonts w:ascii="Times New Roman" w:cs="Times New Roman" w:hAnsi="Times New Roman"/>
          <w:b/>
        </w:rPr>
        <w:t>- minden olyan okirat (pl. kórházi zárójelentés, orvosi igazolás, hatósági határozat stb.), amely igazolja a létfenntartási gondot, illetve létfenntartást veszélyeztető rendkívüli élethelyzetet.”</w:t>
      </w:r>
    </w:p>
    <w:sectPr>
      <w:footerReference r:id="rId2" w:type="default"/>
      <w:type w:val="nextPage"/>
      <w:pgSz w:h="16838" w:w="11906"/>
      <w:pgMar w:bottom="1417" w:footer="708"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jc w:val="right"/>
    </w:pPr>
    <w:r>
      <w:rPr/>
      <w:fldChar w:fldCharType="begin"/>
    </w:r>
    <w:r>
      <w:instrText> PAGE </w:instrText>
    </w:r>
    <w:r>
      <w:fldChar w:fldCharType="separate"/>
    </w:r>
    <w:r>
      <w:t>15</w:t>
    </w:r>
    <w:r>
      <w:fldChar w:fldCharType="end"/>
    </w:r>
  </w:p>
  <w:p>
    <w:pPr>
      <w:pStyle w:val="style38"/>
    </w:pPr>
    <w:r>
      <w:rPr/>
    </w:r>
  </w:p>
</w:ftr>
</file>

<file path=word/numbering.xml><?xml version="1.0" encoding="utf-8"?>
<w:numbering xmlns:w="http://schemas.openxmlformats.org/wordprocessingml/2006/main">
  <w:abstractNum w:abstractNumId="1">
    <w:lvl w:ilvl="0">
      <w:start w:val="1"/>
      <w:numFmt w:val="lowerLetter"/>
      <w:lvlText w:val="%1)"/>
      <w:lvlJc w:val="left"/>
      <w:pPr>
        <w:tabs>
          <w:tab w:pos="1065" w:val="num"/>
        </w:tabs>
        <w:ind w:hanging="360" w:left="1065"/>
      </w:pPr>
    </w:lvl>
    <w:lvl w:ilvl="1">
      <w:start w:val="1"/>
      <w:numFmt w:val="lowerLetter"/>
      <w:lvlText w:val="%2."/>
      <w:lvlJc w:val="left"/>
      <w:pPr>
        <w:tabs>
          <w:tab w:pos="1785" w:val="num"/>
        </w:tabs>
        <w:ind w:hanging="360" w:left="1785"/>
      </w:pPr>
    </w:lvl>
    <w:lvl w:ilvl="2">
      <w:start w:val="1"/>
      <w:numFmt w:val="lowerRoman"/>
      <w:lvlText w:val="%3."/>
      <w:lvlJc w:val="right"/>
      <w:pPr>
        <w:tabs>
          <w:tab w:pos="2505" w:val="num"/>
        </w:tabs>
        <w:ind w:hanging="180" w:left="2505"/>
      </w:pPr>
    </w:lvl>
    <w:lvl w:ilvl="3">
      <w:start w:val="1"/>
      <w:numFmt w:val="decimal"/>
      <w:lvlText w:val="%4."/>
      <w:lvlJc w:val="left"/>
      <w:pPr>
        <w:tabs>
          <w:tab w:pos="3225" w:val="num"/>
        </w:tabs>
        <w:ind w:hanging="360" w:left="3225"/>
      </w:pPr>
    </w:lvl>
    <w:lvl w:ilvl="4">
      <w:start w:val="1"/>
      <w:numFmt w:val="lowerLetter"/>
      <w:lvlText w:val="%5."/>
      <w:lvlJc w:val="left"/>
      <w:pPr>
        <w:tabs>
          <w:tab w:pos="3945" w:val="num"/>
        </w:tabs>
        <w:ind w:hanging="360" w:left="3945"/>
      </w:pPr>
    </w:lvl>
    <w:lvl w:ilvl="5">
      <w:start w:val="1"/>
      <w:numFmt w:val="lowerRoman"/>
      <w:lvlText w:val="%6."/>
      <w:lvlJc w:val="right"/>
      <w:pPr>
        <w:tabs>
          <w:tab w:pos="4665" w:val="num"/>
        </w:tabs>
        <w:ind w:hanging="180" w:left="4665"/>
      </w:pPr>
    </w:lvl>
    <w:lvl w:ilvl="6">
      <w:start w:val="1"/>
      <w:numFmt w:val="decimal"/>
      <w:lvlText w:val="%7."/>
      <w:lvlJc w:val="left"/>
      <w:pPr>
        <w:tabs>
          <w:tab w:pos="5385" w:val="num"/>
        </w:tabs>
        <w:ind w:hanging="360" w:left="5385"/>
      </w:pPr>
    </w:lvl>
    <w:lvl w:ilvl="7">
      <w:start w:val="1"/>
      <w:numFmt w:val="lowerLetter"/>
      <w:lvlText w:val="%8."/>
      <w:lvlJc w:val="left"/>
      <w:pPr>
        <w:tabs>
          <w:tab w:pos="6105" w:val="num"/>
        </w:tabs>
        <w:ind w:hanging="360" w:left="6105"/>
      </w:pPr>
    </w:lvl>
    <w:lvl w:ilvl="8">
      <w:start w:val="1"/>
      <w:numFmt w:val="lowerRoman"/>
      <w:lvlText w:val="%9."/>
      <w:lvlJc w:val="right"/>
      <w:pPr>
        <w:tabs>
          <w:tab w:pos="6825" w:val="num"/>
        </w:tabs>
        <w:ind w:hanging="180" w:left="6825"/>
      </w:pPr>
    </w:lvl>
  </w:abstractNum>
  <w:abstractNum w:abstractNumId="2">
    <w:lvl w:ilvl="0">
      <w:start w:val="2"/>
      <w:numFmt w:val="decimal"/>
      <w:lvlText w:val="(%1)"/>
      <w:lvlJc w:val="left"/>
      <w:pPr>
        <w:tabs>
          <w:tab w:pos="1425" w:val="num"/>
        </w:tabs>
        <w:ind w:hanging="360" w:left="1425"/>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3">
    <w:lvl w:ilvl="0">
      <w:start w:val="1"/>
      <w:numFmt w:val="lowerLetter"/>
      <w:lvlText w:val="%1)"/>
      <w:lvlJc w:val="left"/>
      <w:pPr>
        <w:tabs>
          <w:tab w:pos="2505" w:val="num"/>
        </w:tabs>
        <w:ind w:hanging="360" w:left="2505"/>
      </w:pPr>
    </w:lvl>
    <w:lvl w:ilvl="1">
      <w:start w:val="1"/>
      <w:numFmt w:val="lowerLetter"/>
      <w:lvlText w:val="%2."/>
      <w:lvlJc w:val="left"/>
      <w:pPr>
        <w:ind w:hanging="360" w:left="2520"/>
      </w:pPr>
    </w:lvl>
    <w:lvl w:ilvl="2">
      <w:start w:val="1"/>
      <w:numFmt w:val="lowerRoman"/>
      <w:lvlText w:val="%3."/>
      <w:lvlJc w:val="right"/>
      <w:pPr>
        <w:ind w:hanging="180" w:left="3240"/>
      </w:pPr>
    </w:lvl>
    <w:lvl w:ilvl="3">
      <w:start w:val="1"/>
      <w:numFmt w:val="decimal"/>
      <w:lvlText w:val="%4."/>
      <w:lvlJc w:val="left"/>
      <w:pPr>
        <w:ind w:hanging="360" w:left="3960"/>
      </w:pPr>
    </w:lvl>
    <w:lvl w:ilvl="4">
      <w:start w:val="1"/>
      <w:numFmt w:val="lowerLetter"/>
      <w:lvlText w:val="%5."/>
      <w:lvlJc w:val="left"/>
      <w:pPr>
        <w:ind w:hanging="360" w:left="4680"/>
      </w:pPr>
    </w:lvl>
    <w:lvl w:ilvl="5">
      <w:start w:val="1"/>
      <w:numFmt w:val="lowerRoman"/>
      <w:lvlText w:val="%6."/>
      <w:lvlJc w:val="right"/>
      <w:pPr>
        <w:ind w:hanging="180" w:left="5400"/>
      </w:pPr>
    </w:lvl>
    <w:lvl w:ilvl="6">
      <w:start w:val="1"/>
      <w:numFmt w:val="decimal"/>
      <w:lvlText w:val="%7."/>
      <w:lvlJc w:val="left"/>
      <w:pPr>
        <w:ind w:hanging="360" w:left="6120"/>
      </w:pPr>
    </w:lvl>
    <w:lvl w:ilvl="7">
      <w:start w:val="1"/>
      <w:numFmt w:val="lowerLetter"/>
      <w:lvlText w:val="%8."/>
      <w:lvlJc w:val="left"/>
      <w:pPr>
        <w:ind w:hanging="360" w:left="6840"/>
      </w:pPr>
    </w:lvl>
    <w:lvl w:ilvl="8">
      <w:start w:val="1"/>
      <w:numFmt w:val="lowerRoman"/>
      <w:lvlText w:val="%9."/>
      <w:lvlJc w:val="right"/>
      <w:pPr>
        <w:ind w:hanging="180" w:left="7560"/>
      </w:pPr>
    </w:lvl>
  </w:abstractNum>
  <w:abstractNum w:abstractNumId="4">
    <w:lvl w:ilvl="0">
      <w:start w:val="2"/>
      <w:numFmt w:val="decimal"/>
      <w:lvlText w:val="(%1)"/>
      <w:lvlJc w:val="left"/>
      <w:pPr>
        <w:tabs>
          <w:tab w:pos="1425" w:val="num"/>
        </w:tabs>
        <w:ind w:hanging="360" w:left="1425"/>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8"/>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Arial Unicode MS" w:hAnsi="Calibri"/>
      <w:color w:val="auto"/>
      <w:sz w:val="22"/>
      <w:szCs w:val="22"/>
      <w:lang w:bidi="ar-SA" w:eastAsia="en-US" w:val="hu-HU"/>
    </w:rPr>
  </w:style>
  <w:style w:styleId="style1" w:type="paragraph">
    <w:name w:val="Címsor 1"/>
    <w:basedOn w:val="style0"/>
    <w:next w:val="style1"/>
    <w:pPr>
      <w:keepNext/>
      <w:spacing w:after="0" w:before="0" w:line="100" w:lineRule="atLeast"/>
      <w:contextualSpacing w:val="false"/>
      <w:jc w:val="center"/>
    </w:pPr>
    <w:rPr>
      <w:rFonts w:ascii="Times New Roman" w:cs="Times New Roman" w:eastAsia="Times New Roman" w:hAnsi="Times New Roman"/>
      <w:sz w:val="28"/>
      <w:szCs w:val="20"/>
      <w:u w:val="single"/>
      <w:lang w:eastAsia="hu-HU"/>
    </w:rPr>
  </w:style>
  <w:style w:styleId="style7" w:type="paragraph">
    <w:name w:val="Címsor 7"/>
    <w:basedOn w:val="style0"/>
    <w:next w:val="style7"/>
    <w:pPr>
      <w:keepNext/>
      <w:spacing w:after="0" w:before="0" w:line="100" w:lineRule="atLeast"/>
      <w:contextualSpacing w:val="false"/>
      <w:jc w:val="both"/>
    </w:pPr>
    <w:rPr>
      <w:rFonts w:ascii="Times New Roman" w:cs="Times New Roman" w:eastAsia="Times New Roman" w:hAnsi="Times New Roman"/>
      <w:b/>
      <w:i/>
      <w:sz w:val="28"/>
      <w:szCs w:val="20"/>
      <w:lang w:eastAsia="hu-HU"/>
    </w:rPr>
  </w:style>
  <w:style w:styleId="style15" w:type="character">
    <w:name w:val="Default Paragraph Font"/>
    <w:next w:val="style15"/>
    <w:rPr/>
  </w:style>
  <w:style w:styleId="style16" w:type="character">
    <w:name w:val="Szövegtörzs 3 Char"/>
    <w:basedOn w:val="style15"/>
    <w:next w:val="style16"/>
    <w:rPr>
      <w:rFonts w:ascii="Times New Roman" w:cs="Times New Roman" w:eastAsia="Times New Roman" w:hAnsi="Times New Roman"/>
      <w:sz w:val="24"/>
      <w:szCs w:val="20"/>
      <w:lang w:eastAsia="hu-HU"/>
    </w:rPr>
  </w:style>
  <w:style w:styleId="style17" w:type="character">
    <w:name w:val="Szövegtörzs behúzással 2 Char"/>
    <w:basedOn w:val="style15"/>
    <w:next w:val="style17"/>
    <w:rPr/>
  </w:style>
  <w:style w:styleId="style18" w:type="character">
    <w:name w:val="Lábjegyzet-karakterek"/>
    <w:next w:val="style18"/>
    <w:rPr>
      <w:vertAlign w:val="superscript"/>
    </w:rPr>
  </w:style>
  <w:style w:styleId="style19" w:type="character">
    <w:name w:val="Lábjegyzet-hivatkozás2"/>
    <w:next w:val="style19"/>
    <w:rPr>
      <w:vertAlign w:val="superscript"/>
    </w:rPr>
  </w:style>
  <w:style w:styleId="style20" w:type="character">
    <w:name w:val="footnote reference"/>
    <w:next w:val="style20"/>
    <w:rPr>
      <w:vertAlign w:val="superscript"/>
    </w:rPr>
  </w:style>
  <w:style w:styleId="style21" w:type="character">
    <w:name w:val="Lábjegyzetszöveg Char"/>
    <w:basedOn w:val="style15"/>
    <w:next w:val="style21"/>
    <w:rPr>
      <w:rFonts w:ascii="Times New Roman" w:cs="Times New Roman" w:eastAsia="Times New Roman" w:hAnsi="Times New Roman"/>
      <w:sz w:val="20"/>
      <w:szCs w:val="20"/>
      <w:lang w:eastAsia="ar-SA"/>
    </w:rPr>
  </w:style>
  <w:style w:styleId="style22" w:type="character">
    <w:name w:val="Élőfej Char"/>
    <w:basedOn w:val="style15"/>
    <w:next w:val="style22"/>
    <w:rPr/>
  </w:style>
  <w:style w:styleId="style23" w:type="character">
    <w:name w:val="Élőláb Char"/>
    <w:basedOn w:val="style15"/>
    <w:next w:val="style23"/>
    <w:rPr/>
  </w:style>
  <w:style w:styleId="style24" w:type="character">
    <w:name w:val="Címsor 1 Char"/>
    <w:basedOn w:val="style15"/>
    <w:next w:val="style24"/>
    <w:rPr>
      <w:rFonts w:ascii="Times New Roman" w:cs="Times New Roman" w:eastAsia="Times New Roman" w:hAnsi="Times New Roman"/>
      <w:sz w:val="28"/>
      <w:szCs w:val="20"/>
      <w:u w:val="single"/>
      <w:lang w:eastAsia="hu-HU"/>
    </w:rPr>
  </w:style>
  <w:style w:styleId="style25" w:type="character">
    <w:name w:val="Címsor 7 Char"/>
    <w:basedOn w:val="style15"/>
    <w:next w:val="style25"/>
    <w:rPr>
      <w:rFonts w:ascii="Times New Roman" w:cs="Times New Roman" w:eastAsia="Times New Roman" w:hAnsi="Times New Roman"/>
      <w:b/>
      <w:i/>
      <w:sz w:val="28"/>
      <w:szCs w:val="20"/>
      <w:lang w:eastAsia="hu-HU"/>
    </w:rPr>
  </w:style>
  <w:style w:styleId="style26" w:type="character">
    <w:name w:val="Szövegtörzs Char"/>
    <w:basedOn w:val="style15"/>
    <w:next w:val="style26"/>
    <w:rPr/>
  </w:style>
  <w:style w:styleId="style27" w:type="paragraph">
    <w:name w:val="Címsor"/>
    <w:basedOn w:val="style0"/>
    <w:next w:val="style28"/>
    <w:pPr>
      <w:keepNext/>
      <w:spacing w:after="120" w:before="240"/>
      <w:contextualSpacing w:val="false"/>
    </w:pPr>
    <w:rPr>
      <w:rFonts w:ascii="Arial" w:cs="Mangal" w:eastAsia="Arial Unicode MS" w:hAnsi="Arial"/>
      <w:sz w:val="28"/>
      <w:szCs w:val="28"/>
    </w:rPr>
  </w:style>
  <w:style w:styleId="style28" w:type="paragraph">
    <w:name w:val="Szövegtörzs"/>
    <w:basedOn w:val="style0"/>
    <w:next w:val="style28"/>
    <w:pPr>
      <w:spacing w:after="120" w:before="0"/>
      <w:contextualSpacing w:val="false"/>
    </w:pPr>
    <w:rPr/>
  </w:style>
  <w:style w:styleId="style29" w:type="paragraph">
    <w:name w:val="Lista"/>
    <w:basedOn w:val="style28"/>
    <w:next w:val="style29"/>
    <w:pPr/>
    <w:rPr>
      <w:rFonts w:cs="Mangal"/>
    </w:rPr>
  </w:style>
  <w:style w:styleId="style30" w:type="paragraph">
    <w:name w:val="Felirat"/>
    <w:basedOn w:val="style0"/>
    <w:next w:val="style30"/>
    <w:pPr>
      <w:suppressLineNumbers/>
      <w:spacing w:after="120" w:before="120"/>
      <w:contextualSpacing w:val="false"/>
    </w:pPr>
    <w:rPr>
      <w:rFonts w:cs="Mangal"/>
      <w:i/>
      <w:iCs/>
      <w:sz w:val="24"/>
      <w:szCs w:val="24"/>
    </w:rPr>
  </w:style>
  <w:style w:styleId="style31" w:type="paragraph">
    <w:name w:val="Tárgymutató"/>
    <w:basedOn w:val="style0"/>
    <w:next w:val="style31"/>
    <w:pPr>
      <w:suppressLineNumbers/>
    </w:pPr>
    <w:rPr>
      <w:rFonts w:cs="Mangal"/>
    </w:rPr>
  </w:style>
  <w:style w:styleId="style32" w:type="paragraph">
    <w:name w:val="Body Text 3"/>
    <w:basedOn w:val="style0"/>
    <w:next w:val="style32"/>
    <w:pPr>
      <w:widowControl w:val="false"/>
      <w:spacing w:after="0" w:before="0" w:line="100" w:lineRule="atLeast"/>
      <w:ind w:hanging="284" w:left="641" w:right="0"/>
      <w:contextualSpacing w:val="false"/>
      <w:jc w:val="both"/>
    </w:pPr>
    <w:rPr>
      <w:rFonts w:ascii="Times New Roman" w:cs="Times New Roman" w:eastAsia="Times New Roman" w:hAnsi="Times New Roman"/>
      <w:sz w:val="24"/>
      <w:szCs w:val="20"/>
      <w:lang w:eastAsia="hu-HU"/>
    </w:rPr>
  </w:style>
  <w:style w:styleId="style33" w:type="paragraph">
    <w:name w:val="Body Text Indent 2"/>
    <w:basedOn w:val="style0"/>
    <w:next w:val="style33"/>
    <w:pPr>
      <w:spacing w:after="120" w:before="0" w:line="480" w:lineRule="auto"/>
      <w:ind w:hanging="0" w:left="283" w:right="0"/>
      <w:contextualSpacing w:val="false"/>
    </w:pPr>
    <w:rPr/>
  </w:style>
  <w:style w:styleId="style34" w:type="paragraph">
    <w:name w:val="Szövegtörzs 21"/>
    <w:basedOn w:val="style0"/>
    <w:next w:val="style34"/>
    <w:pPr>
      <w:overflowPunct w:val="true"/>
      <w:spacing w:after="0" w:before="0" w:line="100" w:lineRule="atLeast"/>
      <w:contextualSpacing w:val="false"/>
      <w:jc w:val="both"/>
      <w:textAlignment w:val="baseline"/>
    </w:pPr>
    <w:rPr>
      <w:rFonts w:ascii="Times New Roman" w:cs="Times New Roman" w:eastAsia="Times New Roman" w:hAnsi="Times New Roman"/>
      <w:sz w:val="24"/>
      <w:szCs w:val="20"/>
      <w:lang w:eastAsia="hu-HU"/>
    </w:rPr>
  </w:style>
  <w:style w:styleId="style35" w:type="paragraph">
    <w:name w:val="Szövegtörzs 22"/>
    <w:basedOn w:val="style0"/>
    <w:next w:val="style35"/>
    <w:pPr>
      <w:tabs>
        <w:tab w:leader="none" w:pos="-1276" w:val="left"/>
      </w:tabs>
      <w:suppressAutoHyphens w:val="true"/>
      <w:overflowPunct w:val="true"/>
      <w:spacing w:after="0" w:before="0" w:line="100" w:lineRule="atLeast"/>
      <w:ind w:hanging="283" w:left="567" w:right="0"/>
      <w:contextualSpacing w:val="false"/>
      <w:jc w:val="both"/>
      <w:textAlignment w:val="baseline"/>
    </w:pPr>
    <w:rPr>
      <w:rFonts w:ascii="Times New Roman" w:cs="Times New Roman" w:eastAsia="Times New Roman" w:hAnsi="Times New Roman"/>
      <w:sz w:val="24"/>
      <w:szCs w:val="20"/>
      <w:lang w:eastAsia="ar-SA"/>
    </w:rPr>
  </w:style>
  <w:style w:styleId="style36" w:type="paragraph">
    <w:name w:val="footnote text"/>
    <w:basedOn w:val="style0"/>
    <w:next w:val="style36"/>
    <w:pPr>
      <w:suppressAutoHyphens w:val="true"/>
      <w:spacing w:after="0" w:before="0" w:line="100" w:lineRule="atLeast"/>
      <w:contextualSpacing w:val="false"/>
    </w:pPr>
    <w:rPr>
      <w:rFonts w:ascii="Times New Roman" w:cs="Times New Roman" w:eastAsia="Times New Roman" w:hAnsi="Times New Roman"/>
      <w:sz w:val="20"/>
      <w:szCs w:val="20"/>
      <w:lang w:eastAsia="ar-SA"/>
    </w:rPr>
  </w:style>
  <w:style w:styleId="style37" w:type="paragraph">
    <w:name w:val="Élőfej"/>
    <w:basedOn w:val="style0"/>
    <w:next w:val="style37"/>
    <w:pPr>
      <w:tabs>
        <w:tab w:leader="none" w:pos="4536" w:val="center"/>
        <w:tab w:leader="none" w:pos="9072" w:val="right"/>
      </w:tabs>
      <w:spacing w:after="0" w:before="0" w:line="100" w:lineRule="atLeast"/>
      <w:contextualSpacing w:val="false"/>
    </w:pPr>
    <w:rPr/>
  </w:style>
  <w:style w:styleId="style38" w:type="paragraph">
    <w:name w:val="Élőláb"/>
    <w:basedOn w:val="style0"/>
    <w:next w:val="style38"/>
    <w:pPr>
      <w:tabs>
        <w:tab w:leader="none" w:pos="4536" w:val="center"/>
        <w:tab w:leader="none" w:pos="9072" w:val="right"/>
      </w:tabs>
      <w:spacing w:after="0" w:before="0" w:line="100" w:lineRule="atLeast"/>
      <w:contextualSpacing w:val="false"/>
    </w:pPr>
    <w:rPr/>
  </w:style>
  <w:style w:styleId="style39" w:type="paragraph">
    <w:name w:val="List Paragraph"/>
    <w:basedOn w:val="style0"/>
    <w:next w:val="style39"/>
    <w:pPr>
      <w:spacing w:after="200" w:before="0"/>
      <w:ind w:hanging="0" w:left="720" w:right="0"/>
      <w:contextualSpacing/>
    </w:pPr>
    <w:rPr/>
  </w:style>
  <w:style w:styleId="style40" w:type="paragraph">
    <w:name w:val="Kerettartalom"/>
    <w:basedOn w:val="style28"/>
    <w:next w:val="style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43</TotalTime>
  <Application>LibreOffice/4.0.4.2$Windows_x86 LibreOffice_project/9e9821abd0ffdbc09cd8c52eaa574fa09eb08f2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2014-01-16T17:45:00.00Z</dcterms:created>
  <dc:creator>-</dc:creator>
  <cp:lastModifiedBy>admin4</cp:lastModifiedBy>
  <cp:lastPrinted>2014-01-31T11:12:13.57Z</cp:lastPrinted>
  <dcterms:modified xsi:type="dcterms:W3CDTF">2014-01-30T07:34:00.00Z</dcterms:modified>
  <cp:revision>24</cp:revision>
</cp:coreProperties>
</file>